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61CC" w14:textId="6C303942" w:rsidR="005C51CF" w:rsidRPr="007F11E5" w:rsidRDefault="005C51CF" w:rsidP="00DD68CB">
      <w:pPr>
        <w:spacing w:line="276" w:lineRule="auto"/>
        <w:jc w:val="center"/>
        <w:rPr>
          <w:rFonts w:ascii="Garamond" w:hAnsi="Garamond"/>
          <w:bCs/>
          <w:sz w:val="36"/>
          <w:szCs w:val="36"/>
        </w:rPr>
      </w:pPr>
      <w:r w:rsidRPr="00DD68CB">
        <w:rPr>
          <w:rFonts w:ascii="Garamond" w:hAnsi="Garamond"/>
          <w:bCs/>
          <w:sz w:val="36"/>
          <w:szCs w:val="36"/>
        </w:rPr>
        <w:t>Internationales Symposion</w:t>
      </w:r>
    </w:p>
    <w:p w14:paraId="7E715135" w14:textId="249A1488" w:rsidR="00413122" w:rsidRPr="00DD68CB" w:rsidRDefault="00413122" w:rsidP="00DD68CB">
      <w:pPr>
        <w:spacing w:line="276" w:lineRule="auto"/>
        <w:jc w:val="center"/>
        <w:rPr>
          <w:rFonts w:ascii="Garamond" w:hAnsi="Garamond"/>
          <w:b/>
          <w:sz w:val="36"/>
          <w:szCs w:val="36"/>
        </w:rPr>
      </w:pPr>
      <w:r w:rsidRPr="00DD68CB">
        <w:rPr>
          <w:rFonts w:ascii="Garamond" w:hAnsi="Garamond"/>
          <w:b/>
          <w:sz w:val="36"/>
          <w:szCs w:val="36"/>
        </w:rPr>
        <w:t>Franz Blei</w:t>
      </w:r>
    </w:p>
    <w:p w14:paraId="5C45547D" w14:textId="77777777" w:rsidR="00413122" w:rsidRPr="00DD68CB" w:rsidRDefault="00413122" w:rsidP="00DD68CB">
      <w:pPr>
        <w:spacing w:line="276" w:lineRule="auto"/>
        <w:jc w:val="center"/>
        <w:rPr>
          <w:rFonts w:ascii="Garamond" w:hAnsi="Garamond"/>
          <w:b/>
          <w:sz w:val="36"/>
          <w:szCs w:val="36"/>
        </w:rPr>
      </w:pPr>
      <w:r w:rsidRPr="00DD68CB">
        <w:rPr>
          <w:rFonts w:ascii="Garamond" w:hAnsi="Garamond"/>
          <w:b/>
          <w:sz w:val="36"/>
          <w:szCs w:val="36"/>
        </w:rPr>
        <w:t>Werk – Netzwerk – Ideen</w:t>
      </w:r>
    </w:p>
    <w:p w14:paraId="6AC73186" w14:textId="77777777" w:rsidR="00413122" w:rsidRPr="00DD68CB" w:rsidRDefault="00413122" w:rsidP="00DD68CB">
      <w:pPr>
        <w:spacing w:line="276" w:lineRule="auto"/>
        <w:jc w:val="center"/>
        <w:rPr>
          <w:rFonts w:ascii="Garamond" w:hAnsi="Garamond"/>
          <w:b/>
        </w:rPr>
      </w:pPr>
    </w:p>
    <w:p w14:paraId="76C3D404" w14:textId="77777777" w:rsidR="00413122" w:rsidRPr="00DD68CB" w:rsidRDefault="00413122" w:rsidP="00DD68CB">
      <w:pPr>
        <w:spacing w:line="276" w:lineRule="auto"/>
        <w:jc w:val="center"/>
        <w:rPr>
          <w:rFonts w:ascii="Garamond" w:hAnsi="Garamond"/>
          <w:bCs/>
        </w:rPr>
      </w:pPr>
      <w:r w:rsidRPr="00DD68CB">
        <w:rPr>
          <w:rFonts w:ascii="Garamond" w:hAnsi="Garamond"/>
          <w:bCs/>
        </w:rPr>
        <w:t>2.-4. Juni 2022</w:t>
      </w:r>
    </w:p>
    <w:p w14:paraId="51A9A4D9" w14:textId="28533A43" w:rsidR="00413122" w:rsidRPr="00DD68CB" w:rsidRDefault="00413122" w:rsidP="00DD68CB">
      <w:pPr>
        <w:spacing w:line="276" w:lineRule="auto"/>
        <w:jc w:val="center"/>
        <w:rPr>
          <w:rFonts w:ascii="Garamond" w:hAnsi="Garamond"/>
          <w:bCs/>
        </w:rPr>
      </w:pPr>
      <w:proofErr w:type="spellStart"/>
      <w:r w:rsidRPr="00DD68CB">
        <w:rPr>
          <w:rFonts w:ascii="Garamond" w:hAnsi="Garamond"/>
          <w:bCs/>
        </w:rPr>
        <w:t>Université</w:t>
      </w:r>
      <w:proofErr w:type="spellEnd"/>
      <w:r w:rsidRPr="00DD68CB">
        <w:rPr>
          <w:rFonts w:ascii="Garamond" w:hAnsi="Garamond"/>
          <w:bCs/>
        </w:rPr>
        <w:t xml:space="preserve"> </w:t>
      </w:r>
      <w:proofErr w:type="spellStart"/>
      <w:r w:rsidRPr="00DD68CB">
        <w:rPr>
          <w:rFonts w:ascii="Garamond" w:hAnsi="Garamond"/>
          <w:bCs/>
        </w:rPr>
        <w:t>libre</w:t>
      </w:r>
      <w:proofErr w:type="spellEnd"/>
      <w:r w:rsidRPr="00DD68CB">
        <w:rPr>
          <w:rFonts w:ascii="Garamond" w:hAnsi="Garamond"/>
          <w:bCs/>
        </w:rPr>
        <w:t xml:space="preserve"> de Bruxelles</w:t>
      </w:r>
    </w:p>
    <w:p w14:paraId="1BEEF595" w14:textId="5528F011" w:rsidR="005C51CF" w:rsidRPr="00DD68CB" w:rsidRDefault="005C51CF" w:rsidP="00DD68CB">
      <w:pPr>
        <w:spacing w:line="276" w:lineRule="auto"/>
        <w:jc w:val="center"/>
        <w:rPr>
          <w:rFonts w:ascii="Garamond" w:hAnsi="Garamond"/>
          <w:bCs/>
        </w:rPr>
      </w:pPr>
      <w:r w:rsidRPr="00DD68CB">
        <w:rPr>
          <w:rFonts w:ascii="Garamond" w:hAnsi="Garamond"/>
          <w:bCs/>
        </w:rPr>
        <w:t xml:space="preserve">Maison </w:t>
      </w:r>
      <w:proofErr w:type="gramStart"/>
      <w:r w:rsidRPr="00DD68CB">
        <w:rPr>
          <w:rFonts w:ascii="Garamond" w:hAnsi="Garamond"/>
          <w:bCs/>
        </w:rPr>
        <w:t>des Arts</w:t>
      </w:r>
      <w:proofErr w:type="gramEnd"/>
      <w:r w:rsidRPr="00DD68CB">
        <w:rPr>
          <w:rFonts w:ascii="Garamond" w:hAnsi="Garamond"/>
          <w:bCs/>
        </w:rPr>
        <w:t xml:space="preserve"> (Avenue Jeanne 56)</w:t>
      </w:r>
    </w:p>
    <w:p w14:paraId="7028F327" w14:textId="6E050D63" w:rsidR="00413122" w:rsidRPr="00DD68CB" w:rsidRDefault="00413122" w:rsidP="00DD68CB">
      <w:pPr>
        <w:spacing w:line="276" w:lineRule="auto"/>
        <w:jc w:val="center"/>
        <w:rPr>
          <w:rFonts w:ascii="Garamond" w:hAnsi="Garamond"/>
          <w:b/>
        </w:rPr>
      </w:pPr>
    </w:p>
    <w:p w14:paraId="52DF704C" w14:textId="3DF6AE6D" w:rsidR="00413122" w:rsidRPr="00DD68CB" w:rsidRDefault="00413122" w:rsidP="00DD68CB">
      <w:pPr>
        <w:spacing w:line="276" w:lineRule="auto"/>
        <w:jc w:val="center"/>
        <w:rPr>
          <w:rFonts w:ascii="Garamond" w:hAnsi="Garamond"/>
          <w:b/>
        </w:rPr>
      </w:pPr>
      <w:r w:rsidRPr="00DD68CB">
        <w:rPr>
          <w:rFonts w:ascii="Garamond" w:hAnsi="Garamond"/>
          <w:b/>
        </w:rPr>
        <w:t>Programm</w:t>
      </w:r>
    </w:p>
    <w:p w14:paraId="7C4D066B" w14:textId="77777777" w:rsidR="00821190" w:rsidRPr="00DD68CB" w:rsidRDefault="00821190" w:rsidP="00DD68CB">
      <w:pPr>
        <w:spacing w:line="276" w:lineRule="auto"/>
        <w:rPr>
          <w:rFonts w:ascii="Garamond" w:hAnsi="Garamond"/>
        </w:rPr>
      </w:pPr>
    </w:p>
    <w:p w14:paraId="3A90AC1C" w14:textId="695EDFD6" w:rsidR="008A28B1" w:rsidRPr="00F34B48" w:rsidRDefault="008A28B1" w:rsidP="00DD68CB">
      <w:pPr>
        <w:spacing w:line="276" w:lineRule="auto"/>
        <w:jc w:val="center"/>
        <w:rPr>
          <w:rFonts w:ascii="Garamond" w:hAnsi="Garamond"/>
          <w:b/>
          <w:bCs/>
        </w:rPr>
      </w:pPr>
      <w:r w:rsidRPr="00F34B48">
        <w:rPr>
          <w:rFonts w:ascii="Garamond" w:hAnsi="Garamond"/>
          <w:b/>
          <w:bCs/>
        </w:rPr>
        <w:t>Donnerstag, 2. Juni 2022</w:t>
      </w:r>
    </w:p>
    <w:p w14:paraId="77BE0D73" w14:textId="5116E685" w:rsidR="008A28B1" w:rsidRPr="00DD68CB" w:rsidRDefault="008A28B1" w:rsidP="00DD68CB">
      <w:pPr>
        <w:spacing w:line="276" w:lineRule="auto"/>
        <w:rPr>
          <w:rFonts w:ascii="Garamond" w:hAnsi="Garamond"/>
        </w:rPr>
      </w:pPr>
    </w:p>
    <w:p w14:paraId="76964BF6" w14:textId="79182184" w:rsidR="008A28B1" w:rsidRPr="00DD68CB" w:rsidRDefault="008A28B1" w:rsidP="00DD68CB">
      <w:pPr>
        <w:spacing w:line="276" w:lineRule="auto"/>
        <w:rPr>
          <w:rFonts w:ascii="Garamond" w:hAnsi="Garamond"/>
        </w:rPr>
      </w:pPr>
      <w:r w:rsidRPr="00DD68CB">
        <w:rPr>
          <w:rFonts w:ascii="Garamond" w:hAnsi="Garamond"/>
        </w:rPr>
        <w:t xml:space="preserve">13.00: </w:t>
      </w:r>
      <w:r w:rsidR="00081E33" w:rsidRPr="00DD68CB">
        <w:rPr>
          <w:rFonts w:ascii="Garamond" w:hAnsi="Garamond"/>
        </w:rPr>
        <w:t xml:space="preserve">Eröffnung mit </w:t>
      </w:r>
      <w:r w:rsidRPr="00DD68CB">
        <w:rPr>
          <w:rFonts w:ascii="Garamond" w:hAnsi="Garamond"/>
        </w:rPr>
        <w:t>Begrüßung</w:t>
      </w:r>
      <w:r w:rsidR="00081E33" w:rsidRPr="00DD68CB">
        <w:rPr>
          <w:rFonts w:ascii="Garamond" w:hAnsi="Garamond"/>
        </w:rPr>
        <w:t xml:space="preserve"> durch den Dekan der </w:t>
      </w:r>
      <w:proofErr w:type="spellStart"/>
      <w:r w:rsidR="00081E33" w:rsidRPr="00DD68CB">
        <w:rPr>
          <w:rFonts w:ascii="Garamond" w:hAnsi="Garamond"/>
        </w:rPr>
        <w:t>Faculté</w:t>
      </w:r>
      <w:proofErr w:type="spellEnd"/>
      <w:r w:rsidR="00081E33" w:rsidRPr="00DD68CB">
        <w:rPr>
          <w:rFonts w:ascii="Garamond" w:hAnsi="Garamond"/>
        </w:rPr>
        <w:t xml:space="preserve"> </w:t>
      </w:r>
      <w:r w:rsidR="0034306B" w:rsidRPr="00DD68CB">
        <w:rPr>
          <w:rFonts w:ascii="Garamond" w:hAnsi="Garamond"/>
        </w:rPr>
        <w:t xml:space="preserve">de </w:t>
      </w:r>
      <w:r w:rsidR="00081E33" w:rsidRPr="00DD68CB">
        <w:rPr>
          <w:rFonts w:ascii="Garamond" w:hAnsi="Garamond"/>
        </w:rPr>
        <w:t>L</w:t>
      </w:r>
      <w:r w:rsidR="0034306B" w:rsidRPr="00DD68CB">
        <w:rPr>
          <w:rFonts w:ascii="Garamond" w:hAnsi="Garamond"/>
        </w:rPr>
        <w:t xml:space="preserve">ettres, </w:t>
      </w:r>
      <w:proofErr w:type="spellStart"/>
      <w:r w:rsidR="00081E33" w:rsidRPr="00DD68CB">
        <w:rPr>
          <w:rFonts w:ascii="Garamond" w:hAnsi="Garamond"/>
        </w:rPr>
        <w:t>T</w:t>
      </w:r>
      <w:r w:rsidR="0034306B" w:rsidRPr="00DD68CB">
        <w:rPr>
          <w:rFonts w:ascii="Garamond" w:hAnsi="Garamond"/>
        </w:rPr>
        <w:t>raduction</w:t>
      </w:r>
      <w:proofErr w:type="spellEnd"/>
      <w:r w:rsidR="0034306B" w:rsidRPr="00DD68CB">
        <w:rPr>
          <w:rFonts w:ascii="Garamond" w:hAnsi="Garamond"/>
        </w:rPr>
        <w:t xml:space="preserve"> et </w:t>
      </w:r>
      <w:r w:rsidR="00081E33" w:rsidRPr="00DD68CB">
        <w:rPr>
          <w:rFonts w:ascii="Garamond" w:hAnsi="Garamond"/>
        </w:rPr>
        <w:t>C</w:t>
      </w:r>
      <w:r w:rsidR="0034306B" w:rsidRPr="00DD68CB">
        <w:rPr>
          <w:rFonts w:ascii="Garamond" w:hAnsi="Garamond"/>
        </w:rPr>
        <w:t>ommunication</w:t>
      </w:r>
      <w:r w:rsidR="00081E33" w:rsidRPr="00DD68CB">
        <w:rPr>
          <w:rFonts w:ascii="Garamond" w:hAnsi="Garamond"/>
        </w:rPr>
        <w:t xml:space="preserve">, </w:t>
      </w:r>
      <w:r w:rsidR="009E561C" w:rsidRPr="00DD68CB">
        <w:rPr>
          <w:rFonts w:ascii="Garamond" w:hAnsi="Garamond"/>
        </w:rPr>
        <w:t xml:space="preserve">Prof. </w:t>
      </w:r>
      <w:r w:rsidR="00081E33" w:rsidRPr="00DD68CB">
        <w:rPr>
          <w:rFonts w:ascii="Garamond" w:hAnsi="Garamond"/>
        </w:rPr>
        <w:t xml:space="preserve">Xavier </w:t>
      </w:r>
      <w:proofErr w:type="spellStart"/>
      <w:r w:rsidR="00081E33" w:rsidRPr="00DD68CB">
        <w:rPr>
          <w:rFonts w:ascii="Garamond" w:hAnsi="Garamond"/>
        </w:rPr>
        <w:t>Luffin</w:t>
      </w:r>
      <w:proofErr w:type="spellEnd"/>
      <w:r w:rsidR="00081E33" w:rsidRPr="00DD68CB">
        <w:rPr>
          <w:rFonts w:ascii="Garamond" w:hAnsi="Garamond"/>
        </w:rPr>
        <w:t xml:space="preserve">, die Präsidentin des Département de Langues et </w:t>
      </w:r>
      <w:r w:rsidR="0034306B" w:rsidRPr="00DD68CB">
        <w:rPr>
          <w:rFonts w:ascii="Garamond" w:hAnsi="Garamond"/>
        </w:rPr>
        <w:t>L</w:t>
      </w:r>
      <w:r w:rsidR="00081E33" w:rsidRPr="00DD68CB">
        <w:rPr>
          <w:rFonts w:ascii="Garamond" w:hAnsi="Garamond"/>
        </w:rPr>
        <w:t xml:space="preserve">ettres, </w:t>
      </w:r>
      <w:r w:rsidR="009E561C" w:rsidRPr="00DD68CB">
        <w:rPr>
          <w:rFonts w:ascii="Garamond" w:hAnsi="Garamond"/>
        </w:rPr>
        <w:t xml:space="preserve">Prof. </w:t>
      </w:r>
      <w:r w:rsidR="00081E33" w:rsidRPr="00DD68CB">
        <w:rPr>
          <w:rFonts w:ascii="Garamond" w:hAnsi="Garamond"/>
        </w:rPr>
        <w:t xml:space="preserve">Petra James, und den Direktor des Österreichischen Kulturforums in Brüssel, </w:t>
      </w:r>
      <w:r w:rsidR="009E561C" w:rsidRPr="00DD68CB">
        <w:rPr>
          <w:rFonts w:ascii="Garamond" w:hAnsi="Garamond"/>
        </w:rPr>
        <w:t xml:space="preserve">Mag. </w:t>
      </w:r>
      <w:r w:rsidR="001C1441" w:rsidRPr="00DD68CB">
        <w:rPr>
          <w:rFonts w:ascii="Garamond" w:hAnsi="Garamond"/>
        </w:rPr>
        <w:t xml:space="preserve">Wilhelm </w:t>
      </w:r>
      <w:proofErr w:type="spellStart"/>
      <w:r w:rsidR="001C1441" w:rsidRPr="00DD68CB">
        <w:rPr>
          <w:rFonts w:ascii="Garamond" w:hAnsi="Garamond"/>
        </w:rPr>
        <w:t>Pfeistlinger</w:t>
      </w:r>
      <w:proofErr w:type="spellEnd"/>
    </w:p>
    <w:p w14:paraId="53FF945F" w14:textId="77777777" w:rsidR="001C1441" w:rsidRPr="00DD68CB" w:rsidRDefault="001C1441" w:rsidP="00DD68CB">
      <w:pPr>
        <w:spacing w:line="276" w:lineRule="auto"/>
        <w:rPr>
          <w:rFonts w:ascii="Garamond" w:hAnsi="Garamond"/>
        </w:rPr>
      </w:pPr>
    </w:p>
    <w:p w14:paraId="20D03ADA" w14:textId="20CD358E" w:rsidR="008A28B1" w:rsidRPr="00DD68CB" w:rsidRDefault="008A28B1" w:rsidP="00DD68CB">
      <w:pPr>
        <w:spacing w:line="276" w:lineRule="auto"/>
        <w:rPr>
          <w:rFonts w:ascii="Garamond" w:hAnsi="Garamond"/>
        </w:rPr>
      </w:pPr>
      <w:r w:rsidRPr="00DD68CB">
        <w:rPr>
          <w:rFonts w:ascii="Garamond" w:hAnsi="Garamond"/>
        </w:rPr>
        <w:t>13.30-15.</w:t>
      </w:r>
      <w:r w:rsidR="00DE5926" w:rsidRPr="00DD68CB">
        <w:rPr>
          <w:rFonts w:ascii="Garamond" w:hAnsi="Garamond"/>
        </w:rPr>
        <w:t>45</w:t>
      </w:r>
      <w:r w:rsidRPr="00DD68CB">
        <w:rPr>
          <w:rFonts w:ascii="Garamond" w:hAnsi="Garamond"/>
        </w:rPr>
        <w:t xml:space="preserve"> Uhr: </w:t>
      </w:r>
      <w:r w:rsidR="00E10206" w:rsidRPr="00DD68CB">
        <w:rPr>
          <w:rFonts w:ascii="Garamond" w:hAnsi="Garamond"/>
        </w:rPr>
        <w:t xml:space="preserve">Moderation: Vera </w:t>
      </w:r>
      <w:proofErr w:type="spellStart"/>
      <w:r w:rsidR="00E10206" w:rsidRPr="00DD68CB">
        <w:rPr>
          <w:rFonts w:ascii="Garamond" w:hAnsi="Garamond"/>
        </w:rPr>
        <w:t>Viehöver</w:t>
      </w:r>
      <w:proofErr w:type="spellEnd"/>
      <w:r w:rsidR="00E10206" w:rsidRPr="00DD68CB">
        <w:rPr>
          <w:rFonts w:ascii="Garamond" w:hAnsi="Garamond"/>
        </w:rPr>
        <w:t xml:space="preserve"> (</w:t>
      </w:r>
      <w:proofErr w:type="spellStart"/>
      <w:r w:rsidR="00E10206" w:rsidRPr="00DD68CB">
        <w:rPr>
          <w:rFonts w:ascii="Garamond" w:hAnsi="Garamond"/>
        </w:rPr>
        <w:t>Université</w:t>
      </w:r>
      <w:proofErr w:type="spellEnd"/>
      <w:r w:rsidR="00E10206" w:rsidRPr="00DD68CB">
        <w:rPr>
          <w:rFonts w:ascii="Garamond" w:hAnsi="Garamond"/>
        </w:rPr>
        <w:t xml:space="preserve"> de </w:t>
      </w:r>
      <w:proofErr w:type="spellStart"/>
      <w:r w:rsidR="00E10206" w:rsidRPr="00DD68CB">
        <w:rPr>
          <w:rFonts w:ascii="Garamond" w:hAnsi="Garamond"/>
        </w:rPr>
        <w:t>Liège</w:t>
      </w:r>
      <w:proofErr w:type="spellEnd"/>
      <w:r w:rsidR="00E10206" w:rsidRPr="00DD68CB">
        <w:rPr>
          <w:rFonts w:ascii="Garamond" w:hAnsi="Garamond"/>
        </w:rPr>
        <w:t>)</w:t>
      </w:r>
    </w:p>
    <w:p w14:paraId="7BCA40D0" w14:textId="086B519A" w:rsidR="00FC2A50" w:rsidRPr="00DD68CB" w:rsidRDefault="00492D16" w:rsidP="00DD68CB">
      <w:pPr>
        <w:spacing w:line="276" w:lineRule="auto"/>
        <w:ind w:left="567" w:hanging="567"/>
        <w:rPr>
          <w:rFonts w:ascii="Garamond" w:hAnsi="Garamond"/>
        </w:rPr>
      </w:pPr>
      <w:r w:rsidRPr="00DD68CB">
        <w:rPr>
          <w:rFonts w:ascii="Garamond" w:hAnsi="Garamond"/>
        </w:rPr>
        <w:t xml:space="preserve">Burckhard Dücker (Universität Heidelberg): Franz Bleis „ästhetische Theorie vom formbildenden Faktor der Umgebung“ Konzeptionen der </w:t>
      </w:r>
      <w:proofErr w:type="spellStart"/>
      <w:r w:rsidRPr="00DD68CB">
        <w:rPr>
          <w:rFonts w:ascii="Garamond" w:hAnsi="Garamond"/>
        </w:rPr>
        <w:t>Verr</w:t>
      </w:r>
      <w:r w:rsidR="009B5573" w:rsidRPr="00DD68CB">
        <w:rPr>
          <w:rFonts w:ascii="Garamond" w:hAnsi="Garamond"/>
        </w:rPr>
        <w:t>ä</w:t>
      </w:r>
      <w:r w:rsidRPr="00DD68CB">
        <w:rPr>
          <w:rFonts w:ascii="Garamond" w:hAnsi="Garamond"/>
        </w:rPr>
        <w:t>umlichung</w:t>
      </w:r>
      <w:proofErr w:type="spellEnd"/>
      <w:r w:rsidRPr="00DD68CB">
        <w:rPr>
          <w:rFonts w:ascii="Garamond" w:hAnsi="Garamond"/>
        </w:rPr>
        <w:t xml:space="preserve"> kulturprogrammatischer Perspektiven</w:t>
      </w:r>
    </w:p>
    <w:p w14:paraId="75272A4D" w14:textId="5B123A43" w:rsidR="00925854" w:rsidRPr="00DD68CB" w:rsidRDefault="00925854" w:rsidP="00DD68CB">
      <w:pPr>
        <w:spacing w:line="276" w:lineRule="auto"/>
        <w:ind w:left="567" w:hanging="567"/>
        <w:rPr>
          <w:rFonts w:ascii="Garamond" w:hAnsi="Garamond" w:cs="Times New Roman"/>
        </w:rPr>
      </w:pPr>
      <w:r w:rsidRPr="00DD68CB">
        <w:rPr>
          <w:rFonts w:ascii="Garamond" w:hAnsi="Garamond" w:cs="Times New Roman"/>
        </w:rPr>
        <w:t xml:space="preserve">Angela </w:t>
      </w:r>
      <w:proofErr w:type="spellStart"/>
      <w:r w:rsidRPr="00DD68CB">
        <w:rPr>
          <w:rFonts w:ascii="Garamond" w:hAnsi="Garamond" w:cs="Times New Roman"/>
        </w:rPr>
        <w:t>Gencarelli</w:t>
      </w:r>
      <w:proofErr w:type="spellEnd"/>
      <w:r w:rsidRPr="00DD68CB">
        <w:rPr>
          <w:rFonts w:ascii="Garamond" w:hAnsi="Garamond" w:cs="Times New Roman"/>
        </w:rPr>
        <w:t xml:space="preserve"> (Universität Graz): Literatenzoo der Moderne. Franz Bleis satirische Neubegründung des </w:t>
      </w:r>
      <w:proofErr w:type="spellStart"/>
      <w:r w:rsidRPr="00DD68CB">
        <w:rPr>
          <w:rFonts w:ascii="Garamond" w:hAnsi="Garamond" w:cs="Times New Roman"/>
        </w:rPr>
        <w:t>Bestiariengenres</w:t>
      </w:r>
      <w:proofErr w:type="spellEnd"/>
    </w:p>
    <w:p w14:paraId="0E4A5B00" w14:textId="31E23327" w:rsidR="00DE5926" w:rsidRPr="00932429" w:rsidRDefault="00DE5926" w:rsidP="00932429">
      <w:pPr>
        <w:spacing w:line="276" w:lineRule="auto"/>
        <w:ind w:left="567" w:hanging="567"/>
        <w:rPr>
          <w:rFonts w:ascii="Garamond" w:hAnsi="Garamond"/>
        </w:rPr>
      </w:pPr>
      <w:r w:rsidRPr="00DD68CB">
        <w:rPr>
          <w:rFonts w:ascii="Garamond" w:hAnsi="Garamond"/>
        </w:rPr>
        <w:t xml:space="preserve">Norbert </w:t>
      </w:r>
      <w:proofErr w:type="spellStart"/>
      <w:r w:rsidRPr="00DD68CB">
        <w:rPr>
          <w:rFonts w:ascii="Garamond" w:hAnsi="Garamond"/>
        </w:rPr>
        <w:t>Bachleitner</w:t>
      </w:r>
      <w:proofErr w:type="spellEnd"/>
      <w:r w:rsidRPr="00DD68CB">
        <w:rPr>
          <w:rFonts w:ascii="Garamond" w:hAnsi="Garamond"/>
        </w:rPr>
        <w:t xml:space="preserve"> (Universität Wien): Franz Blei, Feminist?</w:t>
      </w:r>
    </w:p>
    <w:p w14:paraId="759E6E77" w14:textId="5A00CDFB" w:rsidR="008A28B1" w:rsidRPr="00DD68CB" w:rsidRDefault="008A28B1" w:rsidP="00DD68CB">
      <w:pPr>
        <w:spacing w:line="276" w:lineRule="auto"/>
        <w:rPr>
          <w:rFonts w:ascii="Garamond" w:hAnsi="Garamond" w:cs="Times New Roman"/>
        </w:rPr>
      </w:pPr>
    </w:p>
    <w:p w14:paraId="6BEAEEAC" w14:textId="712108DB" w:rsidR="008A28B1" w:rsidRPr="00DD68CB" w:rsidRDefault="008A28B1" w:rsidP="00DD68CB">
      <w:pPr>
        <w:spacing w:line="276" w:lineRule="auto"/>
        <w:rPr>
          <w:rFonts w:ascii="Garamond" w:hAnsi="Garamond" w:cs="Times New Roman"/>
        </w:rPr>
      </w:pPr>
      <w:r w:rsidRPr="00DD68CB">
        <w:rPr>
          <w:rFonts w:ascii="Garamond" w:hAnsi="Garamond" w:cs="Times New Roman"/>
        </w:rPr>
        <w:t>15.</w:t>
      </w:r>
      <w:r w:rsidR="00DE5926" w:rsidRPr="00DD68CB">
        <w:rPr>
          <w:rFonts w:ascii="Garamond" w:hAnsi="Garamond" w:cs="Times New Roman"/>
        </w:rPr>
        <w:t>45</w:t>
      </w:r>
      <w:r w:rsidRPr="00DD68CB">
        <w:rPr>
          <w:rFonts w:ascii="Garamond" w:hAnsi="Garamond" w:cs="Times New Roman"/>
        </w:rPr>
        <w:t>-1</w:t>
      </w:r>
      <w:r w:rsidR="00DE5926" w:rsidRPr="00DD68CB">
        <w:rPr>
          <w:rFonts w:ascii="Garamond" w:hAnsi="Garamond" w:cs="Times New Roman"/>
        </w:rPr>
        <w:t>6</w:t>
      </w:r>
      <w:r w:rsidRPr="00DD68CB">
        <w:rPr>
          <w:rFonts w:ascii="Garamond" w:hAnsi="Garamond" w:cs="Times New Roman"/>
        </w:rPr>
        <w:t>.</w:t>
      </w:r>
      <w:r w:rsidR="00986E18" w:rsidRPr="00DD68CB">
        <w:rPr>
          <w:rFonts w:ascii="Garamond" w:hAnsi="Garamond" w:cs="Times New Roman"/>
        </w:rPr>
        <w:t>0</w:t>
      </w:r>
      <w:r w:rsidR="00DE5926" w:rsidRPr="00DD68CB">
        <w:rPr>
          <w:rFonts w:ascii="Garamond" w:hAnsi="Garamond" w:cs="Times New Roman"/>
        </w:rPr>
        <w:t>5</w:t>
      </w:r>
      <w:r w:rsidRPr="00DD68CB">
        <w:rPr>
          <w:rFonts w:ascii="Garamond" w:hAnsi="Garamond" w:cs="Times New Roman"/>
        </w:rPr>
        <w:t xml:space="preserve"> Uhr: Kaffeepause</w:t>
      </w:r>
    </w:p>
    <w:p w14:paraId="4AE5FFB9" w14:textId="74902D80" w:rsidR="008A28B1" w:rsidRPr="00DD68CB" w:rsidRDefault="008A28B1" w:rsidP="00DD68CB">
      <w:pPr>
        <w:spacing w:line="276" w:lineRule="auto"/>
        <w:rPr>
          <w:rFonts w:ascii="Garamond" w:hAnsi="Garamond" w:cs="Times New Roman"/>
        </w:rPr>
      </w:pPr>
    </w:p>
    <w:p w14:paraId="3EF17E72" w14:textId="5F140CDF" w:rsidR="00694BA6" w:rsidRPr="00DD68CB" w:rsidRDefault="00DE5926" w:rsidP="00DD68CB">
      <w:pPr>
        <w:spacing w:line="276" w:lineRule="auto"/>
        <w:rPr>
          <w:rFonts w:ascii="Garamond" w:hAnsi="Garamond" w:cs="Times New Roman"/>
        </w:rPr>
      </w:pPr>
      <w:r w:rsidRPr="00DD68CB">
        <w:rPr>
          <w:rFonts w:ascii="Garamond" w:hAnsi="Garamond" w:cs="Times New Roman"/>
        </w:rPr>
        <w:t>16:</w:t>
      </w:r>
      <w:r w:rsidR="00986E18" w:rsidRPr="00DD68CB">
        <w:rPr>
          <w:rFonts w:ascii="Garamond" w:hAnsi="Garamond" w:cs="Times New Roman"/>
        </w:rPr>
        <w:t>0</w:t>
      </w:r>
      <w:r w:rsidRPr="00DD68CB">
        <w:rPr>
          <w:rFonts w:ascii="Garamond" w:hAnsi="Garamond" w:cs="Times New Roman"/>
        </w:rPr>
        <w:t>5</w:t>
      </w:r>
      <w:r w:rsidR="008A28B1" w:rsidRPr="00DD68CB">
        <w:rPr>
          <w:rFonts w:ascii="Garamond" w:hAnsi="Garamond" w:cs="Times New Roman"/>
        </w:rPr>
        <w:t>-1</w:t>
      </w:r>
      <w:r w:rsidRPr="00DD68CB">
        <w:rPr>
          <w:rFonts w:ascii="Garamond" w:hAnsi="Garamond" w:cs="Times New Roman"/>
        </w:rPr>
        <w:t>8</w:t>
      </w:r>
      <w:r w:rsidR="008A28B1" w:rsidRPr="00DD68CB">
        <w:rPr>
          <w:rFonts w:ascii="Garamond" w:hAnsi="Garamond" w:cs="Times New Roman"/>
        </w:rPr>
        <w:t>.</w:t>
      </w:r>
      <w:r w:rsidR="00986E18" w:rsidRPr="00DD68CB">
        <w:rPr>
          <w:rFonts w:ascii="Garamond" w:hAnsi="Garamond" w:cs="Times New Roman"/>
        </w:rPr>
        <w:t>3</w:t>
      </w:r>
      <w:r w:rsidR="00D52FDD" w:rsidRPr="00DD68CB">
        <w:rPr>
          <w:rFonts w:ascii="Garamond" w:hAnsi="Garamond" w:cs="Times New Roman"/>
        </w:rPr>
        <w:t>5</w:t>
      </w:r>
      <w:r w:rsidR="008A28B1" w:rsidRPr="00DD68CB">
        <w:rPr>
          <w:rFonts w:ascii="Garamond" w:hAnsi="Garamond" w:cs="Times New Roman"/>
        </w:rPr>
        <w:t xml:space="preserve"> Uhr: </w:t>
      </w:r>
      <w:r w:rsidR="000820C9" w:rsidRPr="00DD68CB">
        <w:rPr>
          <w:rFonts w:ascii="Garamond" w:hAnsi="Garamond" w:cs="Times New Roman"/>
        </w:rPr>
        <w:t xml:space="preserve">Moderation: </w:t>
      </w:r>
      <w:proofErr w:type="spellStart"/>
      <w:r w:rsidR="000820C9" w:rsidRPr="00DD68CB">
        <w:rPr>
          <w:rFonts w:ascii="Garamond" w:hAnsi="Garamond" w:cs="Times New Roman"/>
        </w:rPr>
        <w:t>Arvi</w:t>
      </w:r>
      <w:proofErr w:type="spellEnd"/>
      <w:r w:rsidR="000820C9" w:rsidRPr="00DD68CB">
        <w:rPr>
          <w:rFonts w:ascii="Garamond" w:hAnsi="Garamond" w:cs="Times New Roman"/>
        </w:rPr>
        <w:t xml:space="preserve"> Sepp (ULB)</w:t>
      </w:r>
    </w:p>
    <w:p w14:paraId="1C15872E" w14:textId="6C7BB652" w:rsidR="00694BA6" w:rsidRPr="00DD68CB" w:rsidRDefault="00694BA6" w:rsidP="00DD68CB">
      <w:pPr>
        <w:spacing w:line="276" w:lineRule="auto"/>
        <w:ind w:left="567" w:hanging="567"/>
        <w:rPr>
          <w:rFonts w:ascii="Garamond" w:hAnsi="Garamond"/>
        </w:rPr>
      </w:pPr>
      <w:r w:rsidRPr="00DD68CB">
        <w:rPr>
          <w:rFonts w:ascii="Garamond" w:hAnsi="Garamond"/>
        </w:rPr>
        <w:t>Thomas Markwart (Berlin): Franz Bleis „Prinz Hippolyt“</w:t>
      </w:r>
      <w:r w:rsidR="00AF4247" w:rsidRPr="00DD68CB">
        <w:rPr>
          <w:rFonts w:ascii="Garamond" w:hAnsi="Garamond"/>
        </w:rPr>
        <w:t>-</w:t>
      </w:r>
      <w:r w:rsidRPr="00DD68CB">
        <w:rPr>
          <w:rFonts w:ascii="Garamond" w:hAnsi="Garamond"/>
        </w:rPr>
        <w:t>Essays als dialektische Medien von Gemeinschaft</w:t>
      </w:r>
    </w:p>
    <w:p w14:paraId="1C2AAD7E" w14:textId="77777777" w:rsidR="00A825FA" w:rsidRDefault="00694BA6" w:rsidP="00A825FA">
      <w:pPr>
        <w:spacing w:line="276" w:lineRule="auto"/>
        <w:ind w:left="567" w:hanging="567"/>
        <w:rPr>
          <w:rFonts w:ascii="Garamond" w:hAnsi="Garamond" w:cs="Times New Roman"/>
        </w:rPr>
      </w:pPr>
      <w:r w:rsidRPr="00DD68CB">
        <w:rPr>
          <w:rFonts w:ascii="Garamond" w:hAnsi="Garamond"/>
          <w:lang w:eastAsia="ja-JP"/>
        </w:rPr>
        <w:t xml:space="preserve">Karin Wolgast (Universität Kopenhagen): </w:t>
      </w:r>
      <w:r w:rsidRPr="00DD68CB">
        <w:rPr>
          <w:rFonts w:ascii="Garamond" w:hAnsi="Garamond" w:cs="Times New Roman"/>
        </w:rPr>
        <w:t xml:space="preserve">Colombine und </w:t>
      </w:r>
      <w:proofErr w:type="spellStart"/>
      <w:r w:rsidRPr="00DD68CB">
        <w:rPr>
          <w:rFonts w:ascii="Garamond" w:hAnsi="Garamond" w:cs="Times New Roman"/>
        </w:rPr>
        <w:t>Scaramuccia</w:t>
      </w:r>
      <w:proofErr w:type="spellEnd"/>
      <w:r w:rsidRPr="00DD68CB">
        <w:rPr>
          <w:rFonts w:ascii="Garamond" w:hAnsi="Garamond" w:cs="Times New Roman"/>
        </w:rPr>
        <w:t xml:space="preserve">. Franz Bleis Aufnahme der Commedia </w:t>
      </w:r>
      <w:proofErr w:type="spellStart"/>
      <w:r w:rsidRPr="00DD68CB">
        <w:rPr>
          <w:rFonts w:ascii="Garamond" w:hAnsi="Garamond" w:cs="Times New Roman"/>
        </w:rPr>
        <w:t>dell’arte</w:t>
      </w:r>
      <w:proofErr w:type="spellEnd"/>
    </w:p>
    <w:p w14:paraId="4D9F69A6" w14:textId="05FB7E58" w:rsidR="00DE5926" w:rsidRPr="00A825FA" w:rsidRDefault="00DE5926" w:rsidP="00A825FA">
      <w:pPr>
        <w:spacing w:line="276" w:lineRule="auto"/>
        <w:ind w:left="567" w:hanging="567"/>
        <w:rPr>
          <w:rFonts w:ascii="Garamond" w:hAnsi="Garamond" w:cs="Times New Roman"/>
        </w:rPr>
      </w:pPr>
      <w:r w:rsidRPr="00DD68CB">
        <w:rPr>
          <w:rFonts w:ascii="Garamond" w:hAnsi="Garamond"/>
          <w:lang w:val="de-AT"/>
        </w:rPr>
        <w:t xml:space="preserve">Mathias </w:t>
      </w:r>
      <w:proofErr w:type="spellStart"/>
      <w:r w:rsidRPr="00DD68CB">
        <w:rPr>
          <w:rFonts w:ascii="Garamond" w:hAnsi="Garamond"/>
          <w:lang w:val="de-AT"/>
        </w:rPr>
        <w:t>Meert</w:t>
      </w:r>
      <w:proofErr w:type="spellEnd"/>
      <w:r w:rsidRPr="00DD68CB">
        <w:rPr>
          <w:rFonts w:ascii="Garamond" w:hAnsi="Garamond"/>
          <w:lang w:val="de-AT"/>
        </w:rPr>
        <w:t xml:space="preserve"> (VUB): </w:t>
      </w:r>
      <w:r w:rsidRPr="00DD68CB">
        <w:rPr>
          <w:rFonts w:ascii="Garamond" w:eastAsia="Times New Roman" w:hAnsi="Garamond" w:cs="Calibri"/>
          <w:color w:val="201F1E"/>
          <w:shd w:val="clear" w:color="auto" w:fill="FFFFFF"/>
          <w:lang w:val="de-AT" w:eastAsia="de-DE"/>
        </w:rPr>
        <w:t xml:space="preserve">Maske – Marionette – Rollenspiel. </w:t>
      </w:r>
      <w:r w:rsidR="00A825FA">
        <w:rPr>
          <w:rFonts w:ascii="Garamond" w:eastAsia="Times New Roman" w:hAnsi="Garamond" w:cs="Calibri"/>
          <w:color w:val="201F1E"/>
          <w:shd w:val="clear" w:color="auto" w:fill="FFFFFF"/>
          <w:lang w:val="de-AT" w:eastAsia="de-DE"/>
        </w:rPr>
        <w:t xml:space="preserve">Intermedialität und </w:t>
      </w:r>
      <w:proofErr w:type="spellStart"/>
      <w:r w:rsidR="00A825FA">
        <w:rPr>
          <w:rFonts w:ascii="Garamond" w:eastAsia="Times New Roman" w:hAnsi="Garamond" w:cs="Calibri"/>
          <w:color w:val="201F1E"/>
          <w:shd w:val="clear" w:color="auto" w:fill="FFFFFF"/>
          <w:lang w:val="de-AT" w:eastAsia="de-DE"/>
        </w:rPr>
        <w:t>Theatralität</w:t>
      </w:r>
      <w:proofErr w:type="spellEnd"/>
      <w:r w:rsidR="00A825FA">
        <w:rPr>
          <w:rFonts w:ascii="Garamond" w:eastAsia="Times New Roman" w:hAnsi="Garamond" w:cs="Calibri"/>
          <w:color w:val="201F1E"/>
          <w:shd w:val="clear" w:color="auto" w:fill="FFFFFF"/>
          <w:lang w:val="de-AT" w:eastAsia="de-DE"/>
        </w:rPr>
        <w:t xml:space="preserve"> in </w:t>
      </w:r>
      <w:r w:rsidRPr="00DD68CB">
        <w:rPr>
          <w:rFonts w:ascii="Garamond" w:eastAsia="Times New Roman" w:hAnsi="Garamond" w:cs="Calibri"/>
          <w:color w:val="201F1E"/>
          <w:shd w:val="clear" w:color="auto" w:fill="FFFFFF"/>
          <w:lang w:val="de-AT" w:eastAsia="de-DE"/>
        </w:rPr>
        <w:t>Franz Bleis </w:t>
      </w:r>
      <w:r w:rsidRPr="00DD68CB">
        <w:rPr>
          <w:rFonts w:ascii="Garamond" w:eastAsia="Times New Roman" w:hAnsi="Garamond" w:cs="Calibri"/>
          <w:i/>
          <w:iCs/>
          <w:color w:val="201F1E"/>
          <w:lang w:val="de-AT" w:eastAsia="de-DE"/>
        </w:rPr>
        <w:t>Zaubertheater</w:t>
      </w:r>
      <w:r w:rsidRPr="00DD68CB">
        <w:rPr>
          <w:rFonts w:ascii="Garamond" w:eastAsia="Times New Roman" w:hAnsi="Garamond" w:cs="Calibri"/>
          <w:color w:val="201F1E"/>
          <w:shd w:val="clear" w:color="auto" w:fill="FFFFFF"/>
          <w:lang w:val="de-AT" w:eastAsia="de-DE"/>
        </w:rPr>
        <w:t> </w:t>
      </w:r>
    </w:p>
    <w:p w14:paraId="1AA02C82" w14:textId="0DD82469" w:rsidR="00D52FDD" w:rsidRPr="00DD68CB" w:rsidRDefault="00D52FDD" w:rsidP="00DD68CB">
      <w:pPr>
        <w:spacing w:line="276" w:lineRule="auto"/>
        <w:rPr>
          <w:rFonts w:ascii="Garamond" w:hAnsi="Garamond"/>
          <w:lang w:val="de-AT"/>
        </w:rPr>
      </w:pPr>
    </w:p>
    <w:p w14:paraId="37F997ED" w14:textId="5EECCE2F" w:rsidR="00D52FDD" w:rsidRPr="00F34B48" w:rsidRDefault="00D52FDD" w:rsidP="00DD68CB">
      <w:pPr>
        <w:spacing w:line="276" w:lineRule="auto"/>
        <w:jc w:val="center"/>
        <w:rPr>
          <w:rFonts w:ascii="Garamond" w:hAnsi="Garamond"/>
          <w:b/>
          <w:bCs/>
          <w:lang w:val="de-AT"/>
        </w:rPr>
      </w:pPr>
      <w:r w:rsidRPr="00F34B48">
        <w:rPr>
          <w:rFonts w:ascii="Garamond" w:hAnsi="Garamond"/>
          <w:b/>
          <w:bCs/>
          <w:lang w:val="de-AT"/>
        </w:rPr>
        <w:t>Freitag, 3. Juni 2022</w:t>
      </w:r>
    </w:p>
    <w:p w14:paraId="3DAED942" w14:textId="77777777" w:rsidR="00D52FDD" w:rsidRPr="00DD68CB" w:rsidRDefault="00D52FDD" w:rsidP="00DD68CB">
      <w:pPr>
        <w:spacing w:line="276" w:lineRule="auto"/>
        <w:jc w:val="center"/>
        <w:rPr>
          <w:rFonts w:ascii="Garamond" w:hAnsi="Garamond"/>
          <w:lang w:val="de-AT"/>
        </w:rPr>
      </w:pPr>
    </w:p>
    <w:p w14:paraId="173D1DDD" w14:textId="441E2DBE" w:rsidR="00E441E9" w:rsidRPr="00DD68CB" w:rsidRDefault="00D52FDD" w:rsidP="00E441E9">
      <w:pPr>
        <w:spacing w:line="276" w:lineRule="auto"/>
        <w:rPr>
          <w:rFonts w:ascii="Garamond" w:hAnsi="Garamond"/>
        </w:rPr>
      </w:pPr>
      <w:r w:rsidRPr="00DD68CB">
        <w:rPr>
          <w:rFonts w:ascii="Garamond" w:hAnsi="Garamond"/>
          <w:lang w:val="de-AT"/>
        </w:rPr>
        <w:t>9.00-11.15 Uhr:</w:t>
      </w:r>
      <w:r w:rsidR="000820C9" w:rsidRPr="00DD68CB">
        <w:rPr>
          <w:rFonts w:ascii="Garamond" w:hAnsi="Garamond"/>
          <w:lang w:val="de-AT"/>
        </w:rPr>
        <w:t xml:space="preserve"> </w:t>
      </w:r>
      <w:r w:rsidR="00E441E9" w:rsidRPr="00DD68CB">
        <w:rPr>
          <w:rFonts w:ascii="Garamond" w:hAnsi="Garamond"/>
          <w:lang w:val="de-AT"/>
        </w:rPr>
        <w:t xml:space="preserve">Moderation: </w:t>
      </w:r>
      <w:r w:rsidR="00E441E9" w:rsidRPr="00DD68CB">
        <w:rPr>
          <w:rFonts w:ascii="Garamond" w:hAnsi="Garamond"/>
        </w:rPr>
        <w:t xml:space="preserve">Jacques </w:t>
      </w:r>
      <w:proofErr w:type="spellStart"/>
      <w:r w:rsidR="00E441E9" w:rsidRPr="00DD68CB">
        <w:rPr>
          <w:rFonts w:ascii="Garamond" w:hAnsi="Garamond"/>
        </w:rPr>
        <w:t>Lajarrige</w:t>
      </w:r>
      <w:proofErr w:type="spellEnd"/>
      <w:r w:rsidR="00E441E9" w:rsidRPr="00DD68CB">
        <w:rPr>
          <w:rFonts w:ascii="Garamond" w:hAnsi="Garamond"/>
        </w:rPr>
        <w:t xml:space="preserve"> </w:t>
      </w:r>
      <w:r w:rsidR="00E441E9" w:rsidRPr="00DD68CB">
        <w:rPr>
          <w:rFonts w:ascii="Garamond" w:hAnsi="Garamond"/>
          <w:lang w:val="fr-FR"/>
        </w:rPr>
        <w:t>(</w:t>
      </w:r>
      <w:r w:rsidR="00E441E9" w:rsidRPr="00DD68CB">
        <w:rPr>
          <w:rFonts w:ascii="Garamond" w:hAnsi="Garamond" w:cstheme="minorHAnsi"/>
          <w:lang w:val="fr-FR"/>
        </w:rPr>
        <w:t xml:space="preserve">Université </w:t>
      </w:r>
      <w:r w:rsidR="008C753B" w:rsidRPr="008E5F5A">
        <w:rPr>
          <w:rFonts w:ascii="Garamond" w:eastAsia="Calibri" w:hAnsi="Garamond" w:cs="Times New Roman"/>
        </w:rPr>
        <w:t xml:space="preserve">Toulouse Jean </w:t>
      </w:r>
      <w:proofErr w:type="spellStart"/>
      <w:r w:rsidR="008C753B" w:rsidRPr="008E5F5A">
        <w:rPr>
          <w:rFonts w:ascii="Garamond" w:eastAsia="Calibri" w:hAnsi="Garamond" w:cs="Times New Roman"/>
        </w:rPr>
        <w:t>Jaurès</w:t>
      </w:r>
      <w:proofErr w:type="spellEnd"/>
      <w:r w:rsidR="00E441E9" w:rsidRPr="00DD68CB">
        <w:rPr>
          <w:rFonts w:ascii="Garamond" w:hAnsi="Garamond" w:cstheme="minorHAnsi"/>
          <w:lang w:val="fr-FR"/>
        </w:rPr>
        <w:t>)</w:t>
      </w:r>
    </w:p>
    <w:p w14:paraId="1EAF62DB" w14:textId="77777777" w:rsidR="00E441E9" w:rsidRPr="00DD68CB" w:rsidRDefault="00E441E9" w:rsidP="00E441E9">
      <w:pPr>
        <w:spacing w:line="276" w:lineRule="auto"/>
        <w:ind w:left="567" w:hanging="567"/>
        <w:rPr>
          <w:rFonts w:ascii="Garamond" w:eastAsia="Times New Roman" w:hAnsi="Garamond" w:cs="Times New Roman"/>
          <w:lang w:val="de-AT" w:eastAsia="de-DE"/>
        </w:rPr>
      </w:pPr>
      <w:r w:rsidRPr="00DD68CB">
        <w:rPr>
          <w:rFonts w:ascii="Garamond" w:hAnsi="Garamond"/>
          <w:lang w:val="de-AT"/>
        </w:rPr>
        <w:t xml:space="preserve">Vera </w:t>
      </w:r>
      <w:proofErr w:type="spellStart"/>
      <w:r w:rsidRPr="00DD68CB">
        <w:rPr>
          <w:rFonts w:ascii="Garamond" w:hAnsi="Garamond"/>
          <w:lang w:val="de-AT"/>
        </w:rPr>
        <w:t>Viehöver</w:t>
      </w:r>
      <w:proofErr w:type="spellEnd"/>
      <w:r w:rsidRPr="00DD68CB">
        <w:rPr>
          <w:rFonts w:ascii="Garamond" w:hAnsi="Garamond"/>
          <w:lang w:val="de-AT"/>
        </w:rPr>
        <w:t xml:space="preserve"> (</w:t>
      </w:r>
      <w:proofErr w:type="spellStart"/>
      <w:r w:rsidRPr="00DD68CB">
        <w:rPr>
          <w:rFonts w:ascii="Garamond" w:hAnsi="Garamond"/>
          <w:lang w:val="de-AT"/>
        </w:rPr>
        <w:t>Université</w:t>
      </w:r>
      <w:proofErr w:type="spellEnd"/>
      <w:r w:rsidRPr="00DD68CB">
        <w:rPr>
          <w:rFonts w:ascii="Garamond" w:hAnsi="Garamond"/>
          <w:lang w:val="de-AT"/>
        </w:rPr>
        <w:t xml:space="preserve"> de </w:t>
      </w:r>
      <w:proofErr w:type="spellStart"/>
      <w:r w:rsidRPr="00DD68CB">
        <w:rPr>
          <w:rFonts w:ascii="Garamond" w:hAnsi="Garamond"/>
          <w:lang w:val="de-AT"/>
        </w:rPr>
        <w:t>Liège</w:t>
      </w:r>
      <w:proofErr w:type="spellEnd"/>
      <w:r w:rsidRPr="00DD68CB">
        <w:rPr>
          <w:rFonts w:ascii="Garamond" w:hAnsi="Garamond"/>
          <w:lang w:val="de-AT"/>
        </w:rPr>
        <w:t xml:space="preserve">): </w:t>
      </w:r>
      <w:proofErr w:type="spellStart"/>
      <w:r w:rsidRPr="00DD68CB">
        <w:rPr>
          <w:rFonts w:ascii="Garamond" w:eastAsia="Times New Roman" w:hAnsi="Garamond" w:cs="Calibri"/>
          <w:color w:val="201F1E"/>
          <w:shd w:val="clear" w:color="auto" w:fill="FFFFFF"/>
          <w:lang w:val="de-AT" w:eastAsia="de-DE"/>
        </w:rPr>
        <w:t>Fantasma</w:t>
      </w:r>
      <w:proofErr w:type="spellEnd"/>
      <w:r w:rsidRPr="00DD68CB">
        <w:rPr>
          <w:rFonts w:ascii="Garamond" w:eastAsia="Times New Roman" w:hAnsi="Garamond" w:cs="Calibri"/>
          <w:color w:val="201F1E"/>
          <w:shd w:val="clear" w:color="auto" w:fill="FFFFFF"/>
          <w:lang w:val="de-AT" w:eastAsia="de-DE"/>
        </w:rPr>
        <w:t xml:space="preserve"> Ninon de Lenclos. Franz Bleis Porträt der </w:t>
      </w:r>
      <w:proofErr w:type="spellStart"/>
      <w:r w:rsidRPr="00DD68CB">
        <w:rPr>
          <w:rFonts w:ascii="Garamond" w:eastAsia="Times New Roman" w:hAnsi="Garamond" w:cs="Calibri"/>
          <w:i/>
          <w:iCs/>
          <w:color w:val="201F1E"/>
          <w:lang w:val="de-AT" w:eastAsia="de-DE"/>
        </w:rPr>
        <w:t>femme</w:t>
      </w:r>
      <w:proofErr w:type="spellEnd"/>
      <w:r w:rsidRPr="00DD68CB">
        <w:rPr>
          <w:rFonts w:ascii="Garamond" w:eastAsia="Times New Roman" w:hAnsi="Garamond" w:cs="Calibri"/>
          <w:i/>
          <w:iCs/>
          <w:color w:val="201F1E"/>
          <w:lang w:val="de-AT" w:eastAsia="de-DE"/>
        </w:rPr>
        <w:t xml:space="preserve"> </w:t>
      </w:r>
      <w:proofErr w:type="spellStart"/>
      <w:r w:rsidRPr="00DD68CB">
        <w:rPr>
          <w:rFonts w:ascii="Garamond" w:eastAsia="Times New Roman" w:hAnsi="Garamond" w:cs="Calibri"/>
          <w:i/>
          <w:iCs/>
          <w:color w:val="201F1E"/>
          <w:lang w:val="de-AT" w:eastAsia="de-DE"/>
        </w:rPr>
        <w:t>amoureuse</w:t>
      </w:r>
      <w:proofErr w:type="spellEnd"/>
      <w:r w:rsidRPr="00DD68CB">
        <w:rPr>
          <w:rFonts w:ascii="Garamond" w:eastAsia="Times New Roman" w:hAnsi="Garamond" w:cs="Calibri"/>
          <w:color w:val="201F1E"/>
          <w:shd w:val="clear" w:color="auto" w:fill="FFFFFF"/>
          <w:lang w:val="de-AT" w:eastAsia="de-DE"/>
        </w:rPr>
        <w:t> im Kontext der deutschsprachigen Ninon-Rezeption zu Beginn des 20. Jahrhunderts</w:t>
      </w:r>
    </w:p>
    <w:p w14:paraId="49702E8B" w14:textId="77777777" w:rsidR="00E441E9" w:rsidRPr="00DD68CB" w:rsidRDefault="00E441E9" w:rsidP="00E441E9">
      <w:pPr>
        <w:spacing w:line="276" w:lineRule="auto"/>
        <w:ind w:left="567" w:hanging="567"/>
        <w:rPr>
          <w:rFonts w:ascii="Garamond" w:hAnsi="Garamond"/>
          <w:lang w:val="de-AT"/>
        </w:rPr>
      </w:pPr>
      <w:r w:rsidRPr="00DD68CB">
        <w:rPr>
          <w:rFonts w:ascii="Garamond" w:hAnsi="Garamond"/>
          <w:lang w:val="de-AT"/>
        </w:rPr>
        <w:t>Helga Mitterbauer (ULB): Bleis Rekonfiguration des Barocks im Kontext seiner Zeitgenossen</w:t>
      </w:r>
    </w:p>
    <w:p w14:paraId="6FB6732B" w14:textId="77777777" w:rsidR="00E441E9" w:rsidRPr="007F11E5" w:rsidRDefault="00E441E9" w:rsidP="00E441E9">
      <w:pPr>
        <w:widowControl w:val="0"/>
        <w:autoSpaceDE w:val="0"/>
        <w:autoSpaceDN w:val="0"/>
        <w:adjustRightInd w:val="0"/>
        <w:spacing w:line="276" w:lineRule="auto"/>
        <w:ind w:left="567" w:hanging="567"/>
        <w:rPr>
          <w:rFonts w:ascii="Garamond" w:hAnsi="Garamond"/>
          <w:lang w:eastAsia="ja-JP"/>
        </w:rPr>
      </w:pPr>
      <w:r w:rsidRPr="00DD68CB">
        <w:rPr>
          <w:rFonts w:ascii="Garamond" w:hAnsi="Garamond"/>
          <w:lang w:eastAsia="ja-JP"/>
        </w:rPr>
        <w:t>Magdolna Orosz (ELTE Budapest): Romantik-Rezeption bei Franz Blei</w:t>
      </w:r>
    </w:p>
    <w:p w14:paraId="79650F10" w14:textId="7E30BEA0" w:rsidR="00934600" w:rsidRPr="00DD68CB" w:rsidRDefault="00934600" w:rsidP="00DD68CB">
      <w:pPr>
        <w:spacing w:line="276" w:lineRule="auto"/>
        <w:rPr>
          <w:rFonts w:ascii="Garamond" w:hAnsi="Garamond"/>
        </w:rPr>
      </w:pPr>
    </w:p>
    <w:p w14:paraId="2F0DFA09" w14:textId="4203AD7A" w:rsidR="00D52FDD" w:rsidRPr="00DD68CB" w:rsidRDefault="00D52FDD" w:rsidP="00DD68CB">
      <w:pPr>
        <w:spacing w:line="276" w:lineRule="auto"/>
        <w:rPr>
          <w:rFonts w:ascii="Garamond" w:hAnsi="Garamond"/>
        </w:rPr>
      </w:pPr>
      <w:r w:rsidRPr="00DD68CB">
        <w:rPr>
          <w:rFonts w:ascii="Garamond" w:hAnsi="Garamond"/>
        </w:rPr>
        <w:lastRenderedPageBreak/>
        <w:t>11.15-11.</w:t>
      </w:r>
      <w:r w:rsidR="00986E18" w:rsidRPr="00DD68CB">
        <w:rPr>
          <w:rFonts w:ascii="Garamond" w:hAnsi="Garamond"/>
        </w:rPr>
        <w:t>3</w:t>
      </w:r>
      <w:r w:rsidRPr="00DD68CB">
        <w:rPr>
          <w:rFonts w:ascii="Garamond" w:hAnsi="Garamond"/>
        </w:rPr>
        <w:t>5 Uhr: Kaffeepause</w:t>
      </w:r>
    </w:p>
    <w:p w14:paraId="030B53DE" w14:textId="649D28A3" w:rsidR="00D52FDD" w:rsidRPr="00DD68CB" w:rsidRDefault="00D52FDD" w:rsidP="00DD68CB">
      <w:pPr>
        <w:spacing w:line="276" w:lineRule="auto"/>
        <w:rPr>
          <w:rFonts w:ascii="Garamond" w:hAnsi="Garamond"/>
        </w:rPr>
      </w:pPr>
    </w:p>
    <w:p w14:paraId="0ADAB381" w14:textId="60FBC8D2" w:rsidR="000378A3" w:rsidRPr="00DD68CB" w:rsidRDefault="00D52FDD" w:rsidP="00DD68CB">
      <w:pPr>
        <w:spacing w:line="276" w:lineRule="auto"/>
        <w:rPr>
          <w:rFonts w:ascii="Garamond" w:hAnsi="Garamond"/>
        </w:rPr>
      </w:pPr>
      <w:r w:rsidRPr="00DD68CB">
        <w:rPr>
          <w:rFonts w:ascii="Garamond" w:hAnsi="Garamond"/>
        </w:rPr>
        <w:t>11.</w:t>
      </w:r>
      <w:r w:rsidR="00986E18" w:rsidRPr="00DD68CB">
        <w:rPr>
          <w:rFonts w:ascii="Garamond" w:hAnsi="Garamond"/>
        </w:rPr>
        <w:t>3</w:t>
      </w:r>
      <w:r w:rsidRPr="00DD68CB">
        <w:rPr>
          <w:rFonts w:ascii="Garamond" w:hAnsi="Garamond"/>
        </w:rPr>
        <w:t>5-13.</w:t>
      </w:r>
      <w:r w:rsidR="00986E18" w:rsidRPr="00DD68CB">
        <w:rPr>
          <w:rFonts w:ascii="Garamond" w:hAnsi="Garamond"/>
        </w:rPr>
        <w:t>0</w:t>
      </w:r>
      <w:r w:rsidRPr="00DD68CB">
        <w:rPr>
          <w:rFonts w:ascii="Garamond" w:hAnsi="Garamond"/>
        </w:rPr>
        <w:t>5 Uhr</w:t>
      </w:r>
      <w:r w:rsidR="00ED2084" w:rsidRPr="00DD68CB">
        <w:rPr>
          <w:rFonts w:ascii="Garamond" w:hAnsi="Garamond"/>
        </w:rPr>
        <w:t>:</w:t>
      </w:r>
      <w:r w:rsidR="00E10206" w:rsidRPr="00DD68CB">
        <w:rPr>
          <w:rFonts w:ascii="Garamond" w:hAnsi="Garamond"/>
        </w:rPr>
        <w:t xml:space="preserve"> </w:t>
      </w:r>
      <w:r w:rsidR="00F877CD">
        <w:rPr>
          <w:rFonts w:ascii="Garamond" w:hAnsi="Garamond"/>
        </w:rPr>
        <w:t xml:space="preserve">Moderation: </w:t>
      </w:r>
      <w:r w:rsidR="00E10206" w:rsidRPr="00DD68CB">
        <w:rPr>
          <w:rFonts w:ascii="Garamond" w:hAnsi="Garamond"/>
        </w:rPr>
        <w:t>Thomas Ernst (</w:t>
      </w:r>
      <w:proofErr w:type="spellStart"/>
      <w:r w:rsidR="00E10206" w:rsidRPr="00DD68CB">
        <w:rPr>
          <w:rFonts w:ascii="Garamond" w:hAnsi="Garamond"/>
        </w:rPr>
        <w:t>Universteit</w:t>
      </w:r>
      <w:proofErr w:type="spellEnd"/>
      <w:r w:rsidR="00E10206" w:rsidRPr="00DD68CB">
        <w:rPr>
          <w:rFonts w:ascii="Garamond" w:hAnsi="Garamond"/>
        </w:rPr>
        <w:t xml:space="preserve"> Antwerpen)</w:t>
      </w:r>
    </w:p>
    <w:p w14:paraId="1B37FDE0" w14:textId="4E69D842" w:rsidR="005849FB" w:rsidRPr="00DD68CB" w:rsidRDefault="005849FB" w:rsidP="00DD68CB">
      <w:pPr>
        <w:spacing w:line="276" w:lineRule="auto"/>
        <w:ind w:left="567" w:hanging="567"/>
        <w:rPr>
          <w:rFonts w:ascii="Garamond" w:hAnsi="Garamond"/>
        </w:rPr>
      </w:pPr>
      <w:r w:rsidRPr="00DD68CB">
        <w:rPr>
          <w:rFonts w:ascii="Garamond" w:hAnsi="Garamond"/>
        </w:rPr>
        <w:t xml:space="preserve">Jörg </w:t>
      </w:r>
      <w:proofErr w:type="spellStart"/>
      <w:r w:rsidRPr="00DD68CB">
        <w:rPr>
          <w:rFonts w:ascii="Garamond" w:hAnsi="Garamond"/>
        </w:rPr>
        <w:t>Thunecke</w:t>
      </w:r>
      <w:proofErr w:type="spellEnd"/>
      <w:r w:rsidRPr="00DD68CB">
        <w:rPr>
          <w:rFonts w:ascii="Garamond" w:hAnsi="Garamond"/>
        </w:rPr>
        <w:t xml:space="preserve"> (</w:t>
      </w:r>
      <w:r w:rsidR="00047684">
        <w:rPr>
          <w:rFonts w:ascii="Garamond" w:hAnsi="Garamond"/>
        </w:rPr>
        <w:t>Nottingham Trent University/</w:t>
      </w:r>
      <w:r w:rsidRPr="00DD68CB">
        <w:rPr>
          <w:rFonts w:ascii="Garamond" w:hAnsi="Garamond"/>
        </w:rPr>
        <w:t>Köln):</w:t>
      </w:r>
      <w:r w:rsidR="000378A3" w:rsidRPr="00DD68CB">
        <w:rPr>
          <w:rFonts w:ascii="Garamond" w:hAnsi="Garamond"/>
        </w:rPr>
        <w:t xml:space="preserve"> „</w:t>
      </w:r>
      <w:proofErr w:type="spellStart"/>
      <w:r w:rsidR="000378A3" w:rsidRPr="00DD68CB">
        <w:rPr>
          <w:rFonts w:ascii="Garamond" w:hAnsi="Garamond"/>
        </w:rPr>
        <w:t>daß</w:t>
      </w:r>
      <w:proofErr w:type="spellEnd"/>
      <w:r w:rsidR="000378A3" w:rsidRPr="00DD68CB">
        <w:rPr>
          <w:rFonts w:ascii="Garamond" w:hAnsi="Garamond"/>
        </w:rPr>
        <w:t xml:space="preserve"> man über dem Ausdruck völlig das Ausgedrückte </w:t>
      </w:r>
      <w:proofErr w:type="spellStart"/>
      <w:r w:rsidR="000378A3" w:rsidRPr="00DD68CB">
        <w:rPr>
          <w:rFonts w:ascii="Garamond" w:hAnsi="Garamond"/>
        </w:rPr>
        <w:t>vergißt</w:t>
      </w:r>
      <w:proofErr w:type="spellEnd"/>
      <w:r w:rsidR="000378A3" w:rsidRPr="00DD68CB">
        <w:rPr>
          <w:rFonts w:ascii="Garamond" w:hAnsi="Garamond"/>
        </w:rPr>
        <w:t xml:space="preserve">“: </w:t>
      </w:r>
      <w:r w:rsidR="000378A3" w:rsidRPr="0083057D">
        <w:rPr>
          <w:rFonts w:ascii="Garamond" w:hAnsi="Garamond"/>
          <w:i/>
          <w:iCs/>
        </w:rPr>
        <w:t>Verteidigung der Frau</w:t>
      </w:r>
      <w:r w:rsidR="000378A3" w:rsidRPr="00DD68CB">
        <w:rPr>
          <w:rFonts w:ascii="Garamond" w:hAnsi="Garamond"/>
        </w:rPr>
        <w:t xml:space="preserve"> (1923) – Franz Bleis Übertragung von H. L. Menckens </w:t>
      </w:r>
      <w:r w:rsidR="000378A3" w:rsidRPr="00DD68CB">
        <w:rPr>
          <w:rFonts w:ascii="Garamond" w:hAnsi="Garamond"/>
          <w:i/>
          <w:iCs/>
        </w:rPr>
        <w:t xml:space="preserve">In Defense </w:t>
      </w:r>
      <w:proofErr w:type="spellStart"/>
      <w:r w:rsidR="000378A3" w:rsidRPr="00DD68CB">
        <w:rPr>
          <w:rFonts w:ascii="Garamond" w:hAnsi="Garamond"/>
          <w:i/>
          <w:iCs/>
        </w:rPr>
        <w:t>of</w:t>
      </w:r>
      <w:proofErr w:type="spellEnd"/>
      <w:r w:rsidR="000378A3" w:rsidRPr="00DD68CB">
        <w:rPr>
          <w:rFonts w:ascii="Garamond" w:hAnsi="Garamond"/>
          <w:i/>
          <w:iCs/>
        </w:rPr>
        <w:t xml:space="preserve"> Women</w:t>
      </w:r>
      <w:r w:rsidR="000378A3" w:rsidRPr="00DD68CB">
        <w:rPr>
          <w:rFonts w:ascii="Garamond" w:hAnsi="Garamond"/>
        </w:rPr>
        <w:t xml:space="preserve"> (1922). Ein kritischer Vergleich</w:t>
      </w:r>
    </w:p>
    <w:p w14:paraId="5EC758BB" w14:textId="77777777" w:rsidR="00FE0BB6" w:rsidRPr="00DD68CB" w:rsidRDefault="00FE0BB6" w:rsidP="00DD68CB">
      <w:pPr>
        <w:spacing w:line="276" w:lineRule="auto"/>
        <w:ind w:left="567" w:hanging="567"/>
        <w:rPr>
          <w:rFonts w:ascii="Garamond" w:eastAsia="Times New Roman" w:hAnsi="Garamond" w:cs="Times New Roman"/>
          <w:lang w:val="de-AT" w:eastAsia="de-DE"/>
        </w:rPr>
      </w:pPr>
      <w:r w:rsidRPr="00DD68CB">
        <w:rPr>
          <w:rFonts w:ascii="Garamond" w:hAnsi="Garamond"/>
          <w:lang w:val="de-AT"/>
        </w:rPr>
        <w:t>Hubert Roland (UCL-</w:t>
      </w:r>
      <w:proofErr w:type="spellStart"/>
      <w:r w:rsidRPr="00DD68CB">
        <w:rPr>
          <w:rFonts w:ascii="Garamond" w:hAnsi="Garamond"/>
          <w:lang w:val="de-AT"/>
        </w:rPr>
        <w:t>Louvain</w:t>
      </w:r>
      <w:proofErr w:type="spellEnd"/>
      <w:r w:rsidRPr="00DD68CB">
        <w:rPr>
          <w:rFonts w:ascii="Garamond" w:hAnsi="Garamond"/>
          <w:lang w:val="de-AT"/>
        </w:rPr>
        <w:t xml:space="preserve"> la Neuve): </w:t>
      </w:r>
      <w:r w:rsidRPr="00DD68CB">
        <w:rPr>
          <w:rFonts w:ascii="Garamond" w:eastAsia="Times New Roman" w:hAnsi="Garamond" w:cs="Calibri"/>
          <w:color w:val="000000"/>
          <w:shd w:val="clear" w:color="auto" w:fill="FFFFFF"/>
          <w:lang w:val="de-AT" w:eastAsia="de-DE"/>
        </w:rPr>
        <w:t>Franz Blei aus der Sicht der Tagebücher Thea Sternheims</w:t>
      </w:r>
    </w:p>
    <w:p w14:paraId="13C1D39A" w14:textId="4536F6CE" w:rsidR="00D52FDD" w:rsidRPr="00DD68CB" w:rsidRDefault="00D52FDD" w:rsidP="00DD68CB">
      <w:pPr>
        <w:spacing w:line="276" w:lineRule="auto"/>
        <w:rPr>
          <w:rFonts w:ascii="Garamond" w:hAnsi="Garamond"/>
        </w:rPr>
      </w:pPr>
    </w:p>
    <w:p w14:paraId="68A710FA" w14:textId="1B645BB5" w:rsidR="000F47CD" w:rsidRPr="00DD68CB" w:rsidRDefault="000F47CD" w:rsidP="00DD68CB">
      <w:pPr>
        <w:spacing w:line="276" w:lineRule="auto"/>
        <w:rPr>
          <w:rFonts w:ascii="Garamond" w:hAnsi="Garamond"/>
        </w:rPr>
      </w:pPr>
      <w:r w:rsidRPr="00DD68CB">
        <w:rPr>
          <w:rFonts w:ascii="Garamond" w:hAnsi="Garamond"/>
        </w:rPr>
        <w:t>13.</w:t>
      </w:r>
      <w:r w:rsidR="00986E18" w:rsidRPr="00DD68CB">
        <w:rPr>
          <w:rFonts w:ascii="Garamond" w:hAnsi="Garamond"/>
        </w:rPr>
        <w:t>0</w:t>
      </w:r>
      <w:r w:rsidRPr="00DD68CB">
        <w:rPr>
          <w:rFonts w:ascii="Garamond" w:hAnsi="Garamond"/>
        </w:rPr>
        <w:t>5-1</w:t>
      </w:r>
      <w:r w:rsidR="00986E18" w:rsidRPr="00DD68CB">
        <w:rPr>
          <w:rFonts w:ascii="Garamond" w:hAnsi="Garamond"/>
        </w:rPr>
        <w:t>4</w:t>
      </w:r>
      <w:r w:rsidRPr="00DD68CB">
        <w:rPr>
          <w:rFonts w:ascii="Garamond" w:hAnsi="Garamond"/>
        </w:rPr>
        <w:t>.</w:t>
      </w:r>
      <w:r w:rsidR="00986E18" w:rsidRPr="00DD68CB">
        <w:rPr>
          <w:rFonts w:ascii="Garamond" w:hAnsi="Garamond"/>
        </w:rPr>
        <w:t>45</w:t>
      </w:r>
      <w:r w:rsidRPr="00DD68CB">
        <w:rPr>
          <w:rFonts w:ascii="Garamond" w:hAnsi="Garamond"/>
        </w:rPr>
        <w:t xml:space="preserve"> Uhr: Mittag</w:t>
      </w:r>
      <w:r w:rsidR="00C45742" w:rsidRPr="00DD68CB">
        <w:rPr>
          <w:rFonts w:ascii="Garamond" w:hAnsi="Garamond"/>
        </w:rPr>
        <w:t>spause</w:t>
      </w:r>
      <w:r w:rsidRPr="00DD68CB">
        <w:rPr>
          <w:rFonts w:ascii="Garamond" w:hAnsi="Garamond"/>
        </w:rPr>
        <w:t xml:space="preserve"> und </w:t>
      </w:r>
      <w:r w:rsidR="00ED2084" w:rsidRPr="00DD68CB">
        <w:rPr>
          <w:rFonts w:ascii="Garamond" w:hAnsi="Garamond"/>
        </w:rPr>
        <w:t>Besuch des</w:t>
      </w:r>
      <w:r w:rsidRPr="00DD68CB">
        <w:rPr>
          <w:rFonts w:ascii="Garamond" w:hAnsi="Garamond"/>
        </w:rPr>
        <w:t xml:space="preserve"> Sternheim-Grab</w:t>
      </w:r>
      <w:r w:rsidR="00ED2084" w:rsidRPr="00DD68CB">
        <w:rPr>
          <w:rFonts w:ascii="Garamond" w:hAnsi="Garamond"/>
        </w:rPr>
        <w:t>s</w:t>
      </w:r>
      <w:r w:rsidRPr="00DD68CB">
        <w:rPr>
          <w:rFonts w:ascii="Garamond" w:hAnsi="Garamond"/>
        </w:rPr>
        <w:t xml:space="preserve"> (Cimetière </w:t>
      </w:r>
      <w:proofErr w:type="spellStart"/>
      <w:r w:rsidRPr="00DD68CB">
        <w:rPr>
          <w:rFonts w:ascii="Garamond" w:hAnsi="Garamond"/>
        </w:rPr>
        <w:t>d’Ixelles</w:t>
      </w:r>
      <w:proofErr w:type="spellEnd"/>
      <w:r w:rsidRPr="00DD68CB">
        <w:rPr>
          <w:rFonts w:ascii="Garamond" w:hAnsi="Garamond"/>
        </w:rPr>
        <w:t>)</w:t>
      </w:r>
    </w:p>
    <w:p w14:paraId="3C700743" w14:textId="30D35A0D" w:rsidR="000F47CD" w:rsidRPr="00DD68CB" w:rsidRDefault="000F47CD" w:rsidP="00DD68CB">
      <w:pPr>
        <w:spacing w:line="276" w:lineRule="auto"/>
        <w:rPr>
          <w:rFonts w:ascii="Garamond" w:hAnsi="Garamond"/>
        </w:rPr>
      </w:pPr>
    </w:p>
    <w:p w14:paraId="37326DDB" w14:textId="70CC4131" w:rsidR="000F47CD" w:rsidRPr="00DD68CB" w:rsidRDefault="000F47CD" w:rsidP="00DD68CB">
      <w:pPr>
        <w:spacing w:line="276" w:lineRule="auto"/>
        <w:rPr>
          <w:rFonts w:ascii="Garamond" w:hAnsi="Garamond"/>
        </w:rPr>
      </w:pPr>
      <w:r w:rsidRPr="00DD68CB">
        <w:rPr>
          <w:rFonts w:ascii="Garamond" w:hAnsi="Garamond"/>
        </w:rPr>
        <w:t>1</w:t>
      </w:r>
      <w:r w:rsidR="00986E18" w:rsidRPr="00DD68CB">
        <w:rPr>
          <w:rFonts w:ascii="Garamond" w:hAnsi="Garamond"/>
        </w:rPr>
        <w:t>4</w:t>
      </w:r>
      <w:r w:rsidRPr="00DD68CB">
        <w:rPr>
          <w:rFonts w:ascii="Garamond" w:hAnsi="Garamond"/>
        </w:rPr>
        <w:t>.</w:t>
      </w:r>
      <w:r w:rsidR="00986E18" w:rsidRPr="00DD68CB">
        <w:rPr>
          <w:rFonts w:ascii="Garamond" w:hAnsi="Garamond"/>
        </w:rPr>
        <w:t>45</w:t>
      </w:r>
      <w:r w:rsidRPr="00DD68CB">
        <w:rPr>
          <w:rFonts w:ascii="Garamond" w:hAnsi="Garamond"/>
        </w:rPr>
        <w:t>-16.</w:t>
      </w:r>
      <w:r w:rsidR="00986E18" w:rsidRPr="00DD68CB">
        <w:rPr>
          <w:rFonts w:ascii="Garamond" w:hAnsi="Garamond"/>
        </w:rPr>
        <w:t>2</w:t>
      </w:r>
      <w:r w:rsidRPr="00DD68CB">
        <w:rPr>
          <w:rFonts w:ascii="Garamond" w:hAnsi="Garamond"/>
        </w:rPr>
        <w:t>0 Uhr</w:t>
      </w:r>
      <w:r w:rsidR="009154FF" w:rsidRPr="00DD68CB">
        <w:rPr>
          <w:rFonts w:ascii="Garamond" w:hAnsi="Garamond"/>
        </w:rPr>
        <w:t>:</w:t>
      </w:r>
      <w:r w:rsidR="00E10206" w:rsidRPr="00DD68CB">
        <w:rPr>
          <w:rFonts w:ascii="Garamond" w:hAnsi="Garamond"/>
        </w:rPr>
        <w:t xml:space="preserve"> </w:t>
      </w:r>
      <w:r w:rsidR="00F877CD">
        <w:rPr>
          <w:rFonts w:ascii="Garamond" w:hAnsi="Garamond"/>
        </w:rPr>
        <w:t xml:space="preserve">Moderation: </w:t>
      </w:r>
      <w:proofErr w:type="spellStart"/>
      <w:r w:rsidR="00E10206" w:rsidRPr="00DD68CB">
        <w:rPr>
          <w:rFonts w:ascii="Garamond" w:hAnsi="Garamond"/>
        </w:rPr>
        <w:t>Maélys</w:t>
      </w:r>
      <w:proofErr w:type="spellEnd"/>
      <w:r w:rsidR="00E10206" w:rsidRPr="00DD68CB">
        <w:rPr>
          <w:rFonts w:ascii="Garamond" w:hAnsi="Garamond"/>
        </w:rPr>
        <w:t xml:space="preserve"> Vaillant (ULB)</w:t>
      </w:r>
    </w:p>
    <w:p w14:paraId="4D20047C" w14:textId="77777777" w:rsidR="00FE0BB6" w:rsidRPr="00DD68CB" w:rsidRDefault="00FE0BB6" w:rsidP="00DD68CB">
      <w:pPr>
        <w:spacing w:line="276" w:lineRule="auto"/>
        <w:rPr>
          <w:rFonts w:ascii="Garamond" w:hAnsi="Garamond"/>
        </w:rPr>
      </w:pPr>
      <w:r w:rsidRPr="00DD68CB">
        <w:rPr>
          <w:rFonts w:ascii="Garamond" w:eastAsia="Times New Roman" w:hAnsi="Garamond" w:cs="Calibri"/>
          <w:color w:val="000000"/>
          <w:lang w:eastAsia="de-DE"/>
        </w:rPr>
        <w:t xml:space="preserve">Georg B. Deutsch (Amsterdam/Wien): </w:t>
      </w:r>
      <w:r w:rsidRPr="00DD68CB">
        <w:rPr>
          <w:rFonts w:ascii="Garamond" w:hAnsi="Garamond"/>
        </w:rPr>
        <w:t>Franz Blei und der sozialistische Studentenklub</w:t>
      </w:r>
    </w:p>
    <w:p w14:paraId="4B47642F" w14:textId="77777777" w:rsidR="00FE0BB6" w:rsidRPr="00DD68CB" w:rsidRDefault="00FE0BB6" w:rsidP="00DD68CB">
      <w:pPr>
        <w:spacing w:line="276" w:lineRule="auto"/>
        <w:rPr>
          <w:rFonts w:ascii="Garamond" w:hAnsi="Garamond" w:cstheme="majorBidi"/>
        </w:rPr>
      </w:pPr>
      <w:r w:rsidRPr="00DD68CB">
        <w:rPr>
          <w:rFonts w:ascii="Garamond" w:hAnsi="Garamond" w:cstheme="majorBidi"/>
        </w:rPr>
        <w:t xml:space="preserve">Louise </w:t>
      </w:r>
      <w:proofErr w:type="spellStart"/>
      <w:r w:rsidRPr="00DD68CB">
        <w:rPr>
          <w:rFonts w:ascii="Garamond" w:hAnsi="Garamond" w:cstheme="majorBidi"/>
        </w:rPr>
        <w:t>Counet</w:t>
      </w:r>
      <w:proofErr w:type="spellEnd"/>
      <w:r w:rsidRPr="00DD68CB">
        <w:rPr>
          <w:rFonts w:ascii="Garamond" w:hAnsi="Garamond" w:cstheme="majorBidi"/>
        </w:rPr>
        <w:t xml:space="preserve"> (ULB): Autofiktion in der </w:t>
      </w:r>
      <w:r w:rsidRPr="00DD68CB">
        <w:rPr>
          <w:rFonts w:ascii="Garamond" w:hAnsi="Garamond" w:cstheme="majorBidi"/>
          <w:i/>
          <w:iCs/>
        </w:rPr>
        <w:t>Erzählung eines Lebens</w:t>
      </w:r>
      <w:r w:rsidRPr="00DD68CB">
        <w:rPr>
          <w:rFonts w:ascii="Garamond" w:hAnsi="Garamond" w:cstheme="majorBidi"/>
        </w:rPr>
        <w:t xml:space="preserve"> (1930)</w:t>
      </w:r>
    </w:p>
    <w:p w14:paraId="6387FE63" w14:textId="2046DD14" w:rsidR="000F47CD" w:rsidRPr="00DD68CB" w:rsidRDefault="000F47CD" w:rsidP="00DD68CB">
      <w:pPr>
        <w:spacing w:line="276" w:lineRule="auto"/>
        <w:rPr>
          <w:rFonts w:ascii="Garamond" w:hAnsi="Garamond"/>
        </w:rPr>
      </w:pPr>
    </w:p>
    <w:p w14:paraId="599BFC57" w14:textId="67CE91E4" w:rsidR="000F47CD" w:rsidRPr="00DD68CB" w:rsidRDefault="000F47CD" w:rsidP="00DD68CB">
      <w:pPr>
        <w:spacing w:line="276" w:lineRule="auto"/>
        <w:rPr>
          <w:rFonts w:ascii="Garamond" w:hAnsi="Garamond"/>
        </w:rPr>
      </w:pPr>
      <w:r w:rsidRPr="00DD68CB">
        <w:rPr>
          <w:rFonts w:ascii="Garamond" w:hAnsi="Garamond"/>
        </w:rPr>
        <w:t>16.</w:t>
      </w:r>
      <w:r w:rsidR="00986E18" w:rsidRPr="00DD68CB">
        <w:rPr>
          <w:rFonts w:ascii="Garamond" w:hAnsi="Garamond"/>
        </w:rPr>
        <w:t>2</w:t>
      </w:r>
      <w:r w:rsidRPr="00DD68CB">
        <w:rPr>
          <w:rFonts w:ascii="Garamond" w:hAnsi="Garamond"/>
        </w:rPr>
        <w:t>0-1</w:t>
      </w:r>
      <w:r w:rsidR="00986E18" w:rsidRPr="00DD68CB">
        <w:rPr>
          <w:rFonts w:ascii="Garamond" w:hAnsi="Garamond"/>
        </w:rPr>
        <w:t>6</w:t>
      </w:r>
      <w:r w:rsidRPr="00DD68CB">
        <w:rPr>
          <w:rFonts w:ascii="Garamond" w:hAnsi="Garamond"/>
        </w:rPr>
        <w:t>.</w:t>
      </w:r>
      <w:r w:rsidR="00986E18" w:rsidRPr="00DD68CB">
        <w:rPr>
          <w:rFonts w:ascii="Garamond" w:hAnsi="Garamond"/>
        </w:rPr>
        <w:t>4</w:t>
      </w:r>
      <w:r w:rsidRPr="00DD68CB">
        <w:rPr>
          <w:rFonts w:ascii="Garamond" w:hAnsi="Garamond"/>
        </w:rPr>
        <w:t>0 Uhr: Pause</w:t>
      </w:r>
    </w:p>
    <w:p w14:paraId="3514CFA4" w14:textId="7A6E976C" w:rsidR="000F47CD" w:rsidRPr="00DD68CB" w:rsidRDefault="000F47CD" w:rsidP="00DD68CB">
      <w:pPr>
        <w:spacing w:line="276" w:lineRule="auto"/>
        <w:rPr>
          <w:rFonts w:ascii="Garamond" w:hAnsi="Garamond"/>
        </w:rPr>
      </w:pPr>
    </w:p>
    <w:p w14:paraId="4BFCB13C" w14:textId="35D0E86A" w:rsidR="00E441E9" w:rsidRPr="00DD68CB" w:rsidRDefault="00986E18" w:rsidP="00E441E9">
      <w:pPr>
        <w:spacing w:line="276" w:lineRule="auto"/>
        <w:rPr>
          <w:rFonts w:ascii="Garamond" w:hAnsi="Garamond"/>
        </w:rPr>
      </w:pPr>
      <w:r w:rsidRPr="00DD68CB">
        <w:rPr>
          <w:rFonts w:ascii="Garamond" w:hAnsi="Garamond"/>
        </w:rPr>
        <w:t>16.40</w:t>
      </w:r>
      <w:r w:rsidR="000F47CD" w:rsidRPr="00DD68CB">
        <w:rPr>
          <w:rFonts w:ascii="Garamond" w:hAnsi="Garamond"/>
        </w:rPr>
        <w:t>-18.</w:t>
      </w:r>
      <w:r w:rsidR="00E441E9">
        <w:rPr>
          <w:rFonts w:ascii="Garamond" w:hAnsi="Garamond"/>
        </w:rPr>
        <w:t>10</w:t>
      </w:r>
      <w:r w:rsidR="000F47CD" w:rsidRPr="00DD68CB">
        <w:rPr>
          <w:rFonts w:ascii="Garamond" w:hAnsi="Garamond"/>
        </w:rPr>
        <w:t xml:space="preserve"> Uhr:</w:t>
      </w:r>
      <w:r w:rsidR="00E10206" w:rsidRPr="00DD68CB">
        <w:rPr>
          <w:rFonts w:ascii="Garamond" w:hAnsi="Garamond"/>
        </w:rPr>
        <w:t xml:space="preserve"> </w:t>
      </w:r>
      <w:r w:rsidR="00E441E9" w:rsidRPr="00DD68CB">
        <w:rPr>
          <w:rFonts w:ascii="Garamond" w:hAnsi="Garamond"/>
        </w:rPr>
        <w:t xml:space="preserve">Moderation: Angela </w:t>
      </w:r>
      <w:proofErr w:type="spellStart"/>
      <w:r w:rsidR="00E441E9" w:rsidRPr="00DD68CB">
        <w:rPr>
          <w:rFonts w:ascii="Garamond" w:hAnsi="Garamond"/>
        </w:rPr>
        <w:t>Reinthal</w:t>
      </w:r>
      <w:proofErr w:type="spellEnd"/>
      <w:r w:rsidR="00E441E9" w:rsidRPr="00DD68CB">
        <w:rPr>
          <w:rFonts w:ascii="Garamond" w:hAnsi="Garamond"/>
        </w:rPr>
        <w:t xml:space="preserve"> (Universität Freiburg)</w:t>
      </w:r>
    </w:p>
    <w:p w14:paraId="77F288CC" w14:textId="77777777" w:rsidR="00E441E9" w:rsidRPr="00DD68CB" w:rsidRDefault="00E441E9" w:rsidP="00E441E9">
      <w:pPr>
        <w:spacing w:line="276" w:lineRule="auto"/>
        <w:ind w:left="567" w:hanging="567"/>
        <w:rPr>
          <w:rFonts w:ascii="Garamond" w:eastAsia="Times New Roman" w:hAnsi="Garamond" w:cs="Times New Roman"/>
          <w:lang w:val="de-AT" w:eastAsia="de-DE"/>
        </w:rPr>
      </w:pPr>
      <w:r w:rsidRPr="00DD68CB">
        <w:rPr>
          <w:rFonts w:ascii="Garamond" w:eastAsia="Times New Roman" w:hAnsi="Garamond" w:cs="Calibri"/>
          <w:color w:val="000000"/>
          <w:lang w:eastAsia="de-DE"/>
        </w:rPr>
        <w:t xml:space="preserve">Johannes Frimmel (LMU München): </w:t>
      </w:r>
      <w:r w:rsidRPr="00DD68CB">
        <w:rPr>
          <w:rFonts w:ascii="Garamond" w:eastAsia="Times New Roman" w:hAnsi="Garamond" w:cs="Segoe UI"/>
          <w:color w:val="201F1E"/>
          <w:shd w:val="clear" w:color="auto" w:fill="FFFFFF"/>
          <w:lang w:val="de-AT" w:eastAsia="de-DE"/>
        </w:rPr>
        <w:t>Franz Blei und das erotisch-pornographische Verlagswesen um 1900</w:t>
      </w:r>
    </w:p>
    <w:p w14:paraId="2E76EB54" w14:textId="77777777" w:rsidR="00E441E9" w:rsidRPr="00DD68CB" w:rsidRDefault="00E441E9" w:rsidP="00E441E9">
      <w:pPr>
        <w:spacing w:line="276" w:lineRule="auto"/>
        <w:ind w:left="567" w:hanging="567"/>
        <w:rPr>
          <w:rFonts w:ascii="Garamond" w:hAnsi="Garamond"/>
          <w:lang w:eastAsia="ja-JP"/>
        </w:rPr>
      </w:pPr>
      <w:r w:rsidRPr="00DD68CB">
        <w:rPr>
          <w:rFonts w:ascii="Garamond" w:hAnsi="Garamond"/>
        </w:rPr>
        <w:t xml:space="preserve">Gregor </w:t>
      </w:r>
      <w:proofErr w:type="spellStart"/>
      <w:r w:rsidRPr="00DD68CB">
        <w:rPr>
          <w:rFonts w:ascii="Garamond" w:hAnsi="Garamond"/>
        </w:rPr>
        <w:t>Kokorz</w:t>
      </w:r>
      <w:proofErr w:type="spellEnd"/>
      <w:r w:rsidRPr="00DD68CB">
        <w:rPr>
          <w:rFonts w:ascii="Garamond" w:hAnsi="Garamond"/>
        </w:rPr>
        <w:t xml:space="preserve"> (University </w:t>
      </w:r>
      <w:proofErr w:type="spellStart"/>
      <w:r w:rsidRPr="00DD68CB">
        <w:rPr>
          <w:rFonts w:ascii="Garamond" w:hAnsi="Garamond"/>
        </w:rPr>
        <w:t>of</w:t>
      </w:r>
      <w:proofErr w:type="spellEnd"/>
      <w:r w:rsidRPr="00DD68CB">
        <w:rPr>
          <w:rFonts w:ascii="Garamond" w:hAnsi="Garamond"/>
        </w:rPr>
        <w:t xml:space="preserve"> Alberta/Graz): Erotische Verführung. Franz Bleis Exotismus gespiegelt in Paul Hindemiths Modernismus: Reflektionen über Hindemiths Musik und Bleis Libretto für das </w:t>
      </w:r>
      <w:r w:rsidRPr="00DD68CB">
        <w:rPr>
          <w:rFonts w:ascii="Garamond" w:hAnsi="Garamond"/>
          <w:i/>
          <w:iCs/>
        </w:rPr>
        <w:t>Nusch-</w:t>
      </w:r>
      <w:proofErr w:type="spellStart"/>
      <w:r w:rsidRPr="00DD68CB">
        <w:rPr>
          <w:rFonts w:ascii="Garamond" w:hAnsi="Garamond"/>
          <w:i/>
          <w:iCs/>
        </w:rPr>
        <w:t>Nuschi</w:t>
      </w:r>
      <w:proofErr w:type="spellEnd"/>
    </w:p>
    <w:p w14:paraId="031231E5" w14:textId="232EBAAD" w:rsidR="000C3F27" w:rsidRPr="00DD68CB" w:rsidRDefault="000C3F27" w:rsidP="00E441E9">
      <w:pPr>
        <w:spacing w:line="276" w:lineRule="auto"/>
        <w:rPr>
          <w:rFonts w:ascii="Garamond" w:hAnsi="Garamond"/>
          <w:lang w:val="de-AT"/>
        </w:rPr>
      </w:pPr>
    </w:p>
    <w:p w14:paraId="46ACA53F" w14:textId="6C35A8A5" w:rsidR="00E90C0E" w:rsidRPr="00F34B48" w:rsidRDefault="00E90C0E" w:rsidP="00A264DC">
      <w:pPr>
        <w:spacing w:line="276" w:lineRule="auto"/>
        <w:jc w:val="center"/>
        <w:rPr>
          <w:rFonts w:ascii="Garamond" w:hAnsi="Garamond"/>
          <w:b/>
          <w:bCs/>
          <w:lang w:val="de-AT"/>
        </w:rPr>
      </w:pPr>
      <w:r w:rsidRPr="00F34B48">
        <w:rPr>
          <w:rFonts w:ascii="Garamond" w:hAnsi="Garamond"/>
          <w:b/>
          <w:bCs/>
          <w:lang w:val="de-AT"/>
        </w:rPr>
        <w:t>Samstag, 4. Juni 2022</w:t>
      </w:r>
    </w:p>
    <w:p w14:paraId="29F1316C" w14:textId="77777777" w:rsidR="006C64E2" w:rsidRPr="00DD68CB" w:rsidRDefault="006C64E2" w:rsidP="00A264DC">
      <w:pPr>
        <w:spacing w:line="276" w:lineRule="auto"/>
        <w:rPr>
          <w:rFonts w:ascii="Garamond" w:hAnsi="Garamond"/>
          <w:lang w:val="de-AT"/>
        </w:rPr>
      </w:pPr>
    </w:p>
    <w:p w14:paraId="40496D23" w14:textId="0F0220E8" w:rsidR="00DF4A3E" w:rsidRPr="00E441E9" w:rsidRDefault="00E90C0E" w:rsidP="00DF4A3E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/>
          <w:lang w:eastAsia="ja-JP"/>
        </w:rPr>
      </w:pPr>
      <w:r w:rsidRPr="00DD68CB">
        <w:rPr>
          <w:rFonts w:ascii="Garamond" w:hAnsi="Garamond"/>
          <w:lang w:val="de-AT"/>
        </w:rPr>
        <w:t>9.</w:t>
      </w:r>
      <w:r w:rsidR="00DF4A3E">
        <w:rPr>
          <w:rFonts w:ascii="Garamond" w:hAnsi="Garamond"/>
          <w:lang w:val="de-AT"/>
        </w:rPr>
        <w:t>3</w:t>
      </w:r>
      <w:r w:rsidRPr="00DD68CB">
        <w:rPr>
          <w:rFonts w:ascii="Garamond" w:hAnsi="Garamond"/>
          <w:lang w:val="de-AT"/>
        </w:rPr>
        <w:t>0-1</w:t>
      </w:r>
      <w:r w:rsidR="006C64E2" w:rsidRPr="00DD68CB">
        <w:rPr>
          <w:rFonts w:ascii="Garamond" w:hAnsi="Garamond"/>
          <w:lang w:val="de-AT"/>
        </w:rPr>
        <w:t>0</w:t>
      </w:r>
      <w:r w:rsidRPr="00DD68CB">
        <w:rPr>
          <w:rFonts w:ascii="Garamond" w:hAnsi="Garamond"/>
          <w:lang w:val="de-AT"/>
        </w:rPr>
        <w:t>.</w:t>
      </w:r>
      <w:r w:rsidR="00DF4A3E">
        <w:rPr>
          <w:rFonts w:ascii="Garamond" w:hAnsi="Garamond"/>
          <w:lang w:val="de-AT"/>
        </w:rPr>
        <w:t>3</w:t>
      </w:r>
      <w:r w:rsidR="006C64E2" w:rsidRPr="00DD68CB">
        <w:rPr>
          <w:rFonts w:ascii="Garamond" w:hAnsi="Garamond"/>
          <w:lang w:val="de-AT"/>
        </w:rPr>
        <w:t>0</w:t>
      </w:r>
      <w:r w:rsidR="00036628" w:rsidRPr="00DD68CB">
        <w:rPr>
          <w:rFonts w:ascii="Garamond" w:hAnsi="Garamond"/>
          <w:lang w:val="de-AT"/>
        </w:rPr>
        <w:t xml:space="preserve"> </w:t>
      </w:r>
      <w:r w:rsidRPr="00DD68CB">
        <w:rPr>
          <w:rFonts w:ascii="Garamond" w:hAnsi="Garamond"/>
          <w:lang w:val="de-AT"/>
        </w:rPr>
        <w:t>Uhr:</w:t>
      </w:r>
      <w:r w:rsidR="008059FC" w:rsidRPr="00DD68CB">
        <w:rPr>
          <w:rFonts w:ascii="Garamond" w:hAnsi="Garamond"/>
          <w:lang w:val="de-AT"/>
        </w:rPr>
        <w:t xml:space="preserve"> </w:t>
      </w:r>
      <w:r w:rsidR="00DF4A3E" w:rsidRPr="00DD68CB">
        <w:rPr>
          <w:rFonts w:ascii="Garamond" w:hAnsi="Garamond"/>
          <w:lang w:eastAsia="ja-JP"/>
        </w:rPr>
        <w:t xml:space="preserve">Moderation: Hubert Roland </w:t>
      </w:r>
      <w:r w:rsidR="00DF4A3E" w:rsidRPr="00DD68CB">
        <w:rPr>
          <w:rFonts w:ascii="Garamond" w:hAnsi="Garamond"/>
          <w:lang w:val="de-AT"/>
        </w:rPr>
        <w:t>(UCL-</w:t>
      </w:r>
      <w:proofErr w:type="spellStart"/>
      <w:r w:rsidR="00DF4A3E" w:rsidRPr="00DD68CB">
        <w:rPr>
          <w:rFonts w:ascii="Garamond" w:hAnsi="Garamond"/>
          <w:lang w:val="de-AT"/>
        </w:rPr>
        <w:t>Louvain</w:t>
      </w:r>
      <w:proofErr w:type="spellEnd"/>
      <w:r w:rsidR="00DF4A3E" w:rsidRPr="00DD68CB">
        <w:rPr>
          <w:rFonts w:ascii="Garamond" w:hAnsi="Garamond"/>
          <w:lang w:val="de-AT"/>
        </w:rPr>
        <w:t xml:space="preserve"> la Neuve)</w:t>
      </w:r>
    </w:p>
    <w:p w14:paraId="5BECBD2B" w14:textId="77777777" w:rsidR="00DF4A3E" w:rsidRPr="00DD68CB" w:rsidRDefault="00DF4A3E" w:rsidP="007B6B55">
      <w:pPr>
        <w:autoSpaceDE w:val="0"/>
        <w:autoSpaceDN w:val="0"/>
        <w:adjustRightInd w:val="0"/>
        <w:spacing w:line="276" w:lineRule="auto"/>
        <w:ind w:left="567" w:hanging="567"/>
        <w:rPr>
          <w:rFonts w:ascii="Garamond" w:hAnsi="Garamond" w:cstheme="majorBidi"/>
        </w:rPr>
      </w:pPr>
      <w:r w:rsidRPr="00DD68CB">
        <w:rPr>
          <w:rFonts w:ascii="Garamond" w:hAnsi="Garamond" w:cstheme="majorBidi"/>
        </w:rPr>
        <w:t xml:space="preserve">Francisca Roca </w:t>
      </w:r>
      <w:proofErr w:type="spellStart"/>
      <w:r w:rsidRPr="00DD68CB">
        <w:rPr>
          <w:rFonts w:ascii="Garamond" w:hAnsi="Garamond" w:cstheme="majorBidi"/>
        </w:rPr>
        <w:t>Arañó</w:t>
      </w:r>
      <w:proofErr w:type="spellEnd"/>
      <w:r w:rsidRPr="00DD68CB">
        <w:rPr>
          <w:rFonts w:ascii="Garamond" w:hAnsi="Garamond" w:cstheme="majorBidi"/>
        </w:rPr>
        <w:t xml:space="preserve"> (</w:t>
      </w:r>
      <w:proofErr w:type="spellStart"/>
      <w:r w:rsidRPr="00DD68CB">
        <w:rPr>
          <w:rFonts w:ascii="Garamond" w:hAnsi="Garamond" w:cstheme="majorBidi"/>
        </w:rPr>
        <w:t>Universitat</w:t>
      </w:r>
      <w:proofErr w:type="spellEnd"/>
      <w:r w:rsidRPr="00DD68CB">
        <w:rPr>
          <w:rFonts w:ascii="Garamond" w:hAnsi="Garamond" w:cstheme="majorBidi"/>
        </w:rPr>
        <w:t xml:space="preserve"> de </w:t>
      </w:r>
      <w:proofErr w:type="spellStart"/>
      <w:r w:rsidRPr="00DD68CB">
        <w:rPr>
          <w:rFonts w:ascii="Garamond" w:hAnsi="Garamond" w:cstheme="majorBidi"/>
        </w:rPr>
        <w:t>les</w:t>
      </w:r>
      <w:proofErr w:type="spellEnd"/>
      <w:r w:rsidRPr="00DD68CB">
        <w:rPr>
          <w:rFonts w:ascii="Garamond" w:hAnsi="Garamond" w:cstheme="majorBidi"/>
        </w:rPr>
        <w:t xml:space="preserve"> Illes </w:t>
      </w:r>
      <w:proofErr w:type="spellStart"/>
      <w:r w:rsidRPr="00DD68CB">
        <w:rPr>
          <w:rFonts w:ascii="Garamond" w:hAnsi="Garamond" w:cstheme="majorBidi"/>
        </w:rPr>
        <w:t>Balears</w:t>
      </w:r>
      <w:proofErr w:type="spellEnd"/>
      <w:r w:rsidRPr="00DD68CB">
        <w:rPr>
          <w:rFonts w:ascii="Garamond" w:hAnsi="Garamond" w:cstheme="majorBidi"/>
        </w:rPr>
        <w:t xml:space="preserve">): </w:t>
      </w:r>
      <w:r w:rsidRPr="00DD68CB">
        <w:rPr>
          <w:rFonts w:ascii="Garamond" w:hAnsi="Garamond" w:cstheme="majorBidi"/>
          <w:i/>
          <w:iCs/>
        </w:rPr>
        <w:t>Das trojanische Pferd</w:t>
      </w:r>
      <w:r w:rsidRPr="00DD68CB">
        <w:rPr>
          <w:rFonts w:ascii="Garamond" w:hAnsi="Garamond" w:cstheme="majorBidi"/>
        </w:rPr>
        <w:t xml:space="preserve"> – Exil auf Mallorca</w:t>
      </w:r>
    </w:p>
    <w:p w14:paraId="59CB983F" w14:textId="7B12A4FA" w:rsidR="007B6B55" w:rsidRPr="007B6B55" w:rsidRDefault="00DF4A3E" w:rsidP="007B6B55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Garamond" w:hAnsi="Garamond" w:cstheme="majorBidi"/>
        </w:rPr>
      </w:pPr>
      <w:r w:rsidRPr="00DD68CB">
        <w:rPr>
          <w:rFonts w:ascii="Garamond" w:hAnsi="Garamond" w:cstheme="majorBidi"/>
        </w:rPr>
        <w:t xml:space="preserve">Kerstin </w:t>
      </w:r>
      <w:proofErr w:type="spellStart"/>
      <w:r w:rsidRPr="00DD68CB">
        <w:rPr>
          <w:rFonts w:ascii="Garamond" w:hAnsi="Garamond" w:cstheme="majorBidi"/>
        </w:rPr>
        <w:t>Terler</w:t>
      </w:r>
      <w:proofErr w:type="spellEnd"/>
      <w:r w:rsidRPr="00DD68CB">
        <w:rPr>
          <w:rFonts w:ascii="Garamond" w:hAnsi="Garamond" w:cstheme="majorBidi"/>
        </w:rPr>
        <w:t xml:space="preserve"> (ULB/</w:t>
      </w:r>
      <w:proofErr w:type="spellStart"/>
      <w:r w:rsidRPr="00DD68CB">
        <w:rPr>
          <w:rFonts w:ascii="Garamond" w:hAnsi="Garamond" w:cstheme="minorHAnsi"/>
        </w:rPr>
        <w:t>Université</w:t>
      </w:r>
      <w:proofErr w:type="spellEnd"/>
      <w:r w:rsidRPr="00DD68CB">
        <w:rPr>
          <w:rFonts w:ascii="Garamond" w:hAnsi="Garamond" w:cstheme="minorHAnsi"/>
        </w:rPr>
        <w:t xml:space="preserve"> </w:t>
      </w:r>
      <w:r w:rsidR="008C753B" w:rsidRPr="008E5F5A">
        <w:rPr>
          <w:rFonts w:ascii="Garamond" w:eastAsia="Calibri" w:hAnsi="Garamond" w:cs="Times New Roman"/>
        </w:rPr>
        <w:t>Toulouse Jean Jaurès</w:t>
      </w:r>
      <w:r w:rsidRPr="00DD68CB">
        <w:rPr>
          <w:rFonts w:ascii="Garamond" w:hAnsi="Garamond" w:cstheme="minorHAnsi"/>
        </w:rPr>
        <w:t xml:space="preserve">): </w:t>
      </w:r>
      <w:r w:rsidR="007B6B55" w:rsidRPr="007B6B55">
        <w:rPr>
          <w:rFonts w:ascii="Garamond" w:hAnsi="Garamond" w:cstheme="majorBidi"/>
        </w:rPr>
        <w:t xml:space="preserve">Franz Bleis Erfahrungsbricht „Bürgerkrieg auf Mallorca“ in der Wiener Tageszeitung </w:t>
      </w:r>
      <w:r w:rsidR="007B6B55" w:rsidRPr="007B6B55">
        <w:rPr>
          <w:rFonts w:ascii="Garamond" w:hAnsi="Garamond" w:cstheme="majorBidi"/>
          <w:i/>
          <w:iCs/>
        </w:rPr>
        <w:t>Die Stunde</w:t>
      </w:r>
    </w:p>
    <w:p w14:paraId="52DE1D58" w14:textId="729C917C" w:rsidR="003617EF" w:rsidRPr="00DD68CB" w:rsidRDefault="003617EF" w:rsidP="007B6B55">
      <w:pPr>
        <w:autoSpaceDE w:val="0"/>
        <w:autoSpaceDN w:val="0"/>
        <w:adjustRightInd w:val="0"/>
        <w:spacing w:line="276" w:lineRule="auto"/>
        <w:ind w:left="567" w:hanging="567"/>
        <w:rPr>
          <w:rFonts w:ascii="Garamond" w:hAnsi="Garamond"/>
          <w:lang w:eastAsia="ja-JP"/>
        </w:rPr>
      </w:pPr>
    </w:p>
    <w:p w14:paraId="628A170D" w14:textId="5CF7B2F5" w:rsidR="00DF4A3E" w:rsidRPr="00DD68CB" w:rsidRDefault="00E90C0E" w:rsidP="007B6B55">
      <w:pPr>
        <w:spacing w:line="276" w:lineRule="auto"/>
        <w:ind w:left="567" w:hanging="567"/>
        <w:rPr>
          <w:rFonts w:ascii="Garamond" w:hAnsi="Garamond" w:cs="Times New Roman"/>
        </w:rPr>
      </w:pPr>
      <w:r w:rsidRPr="00DD68CB">
        <w:rPr>
          <w:rFonts w:ascii="Garamond" w:hAnsi="Garamond"/>
          <w:lang w:eastAsia="ja-JP"/>
        </w:rPr>
        <w:t>1</w:t>
      </w:r>
      <w:r w:rsidR="00DF4A3E">
        <w:rPr>
          <w:rFonts w:ascii="Garamond" w:hAnsi="Garamond"/>
          <w:lang w:eastAsia="ja-JP"/>
        </w:rPr>
        <w:t>0</w:t>
      </w:r>
      <w:r w:rsidR="006C64E2" w:rsidRPr="00DD68CB">
        <w:rPr>
          <w:rFonts w:ascii="Garamond" w:hAnsi="Garamond"/>
          <w:lang w:eastAsia="ja-JP"/>
        </w:rPr>
        <w:t>.</w:t>
      </w:r>
      <w:r w:rsidR="00DF4A3E">
        <w:rPr>
          <w:rFonts w:ascii="Garamond" w:hAnsi="Garamond"/>
          <w:lang w:eastAsia="ja-JP"/>
        </w:rPr>
        <w:t>3</w:t>
      </w:r>
      <w:r w:rsidR="006C64E2" w:rsidRPr="00DD68CB">
        <w:rPr>
          <w:rFonts w:ascii="Garamond" w:hAnsi="Garamond"/>
          <w:lang w:eastAsia="ja-JP"/>
        </w:rPr>
        <w:t>0</w:t>
      </w:r>
      <w:r w:rsidRPr="00DD68CB">
        <w:rPr>
          <w:rFonts w:ascii="Garamond" w:hAnsi="Garamond"/>
          <w:lang w:eastAsia="ja-JP"/>
        </w:rPr>
        <w:t>-1</w:t>
      </w:r>
      <w:r w:rsidR="006C64E2" w:rsidRPr="00DD68CB">
        <w:rPr>
          <w:rFonts w:ascii="Garamond" w:hAnsi="Garamond"/>
          <w:lang w:eastAsia="ja-JP"/>
        </w:rPr>
        <w:t>2</w:t>
      </w:r>
      <w:r w:rsidRPr="00DD68CB">
        <w:rPr>
          <w:rFonts w:ascii="Garamond" w:hAnsi="Garamond"/>
          <w:lang w:eastAsia="ja-JP"/>
        </w:rPr>
        <w:t>.</w:t>
      </w:r>
      <w:r w:rsidR="00E441E9">
        <w:rPr>
          <w:rFonts w:ascii="Garamond" w:hAnsi="Garamond"/>
          <w:lang w:eastAsia="ja-JP"/>
        </w:rPr>
        <w:t>0</w:t>
      </w:r>
      <w:r w:rsidR="006C64E2" w:rsidRPr="00DD68CB">
        <w:rPr>
          <w:rFonts w:ascii="Garamond" w:hAnsi="Garamond"/>
          <w:lang w:eastAsia="ja-JP"/>
        </w:rPr>
        <w:t>0</w:t>
      </w:r>
      <w:r w:rsidRPr="00DD68CB">
        <w:rPr>
          <w:rFonts w:ascii="Garamond" w:hAnsi="Garamond"/>
          <w:lang w:eastAsia="ja-JP"/>
        </w:rPr>
        <w:t xml:space="preserve"> Uhr:</w:t>
      </w:r>
      <w:r w:rsidR="00E10206" w:rsidRPr="00DD68CB">
        <w:rPr>
          <w:rFonts w:ascii="Garamond" w:hAnsi="Garamond"/>
          <w:lang w:eastAsia="ja-JP"/>
        </w:rPr>
        <w:t xml:space="preserve"> </w:t>
      </w:r>
      <w:r w:rsidR="00DF4A3E" w:rsidRPr="00DD68CB">
        <w:rPr>
          <w:rFonts w:ascii="Garamond" w:hAnsi="Garamond" w:cs="Times New Roman"/>
        </w:rPr>
        <w:t xml:space="preserve">Angela </w:t>
      </w:r>
      <w:proofErr w:type="spellStart"/>
      <w:r w:rsidR="00DF4A3E" w:rsidRPr="00DD68CB">
        <w:rPr>
          <w:rFonts w:ascii="Garamond" w:hAnsi="Garamond" w:cs="Times New Roman"/>
        </w:rPr>
        <w:t>Gencarelli</w:t>
      </w:r>
      <w:proofErr w:type="spellEnd"/>
      <w:r w:rsidR="00DF4A3E" w:rsidRPr="00DD68CB">
        <w:rPr>
          <w:rFonts w:ascii="Garamond" w:hAnsi="Garamond" w:cs="Times New Roman"/>
        </w:rPr>
        <w:t xml:space="preserve"> (Universität Graz)</w:t>
      </w:r>
    </w:p>
    <w:p w14:paraId="66A34322" w14:textId="77777777" w:rsidR="00DF4A3E" w:rsidRDefault="00DF4A3E" w:rsidP="007B6B55">
      <w:pPr>
        <w:spacing w:line="276" w:lineRule="auto"/>
        <w:ind w:left="567" w:hanging="567"/>
        <w:rPr>
          <w:rFonts w:ascii="Garamond" w:eastAsia="Times New Roman" w:hAnsi="Garamond" w:cs="Calibri"/>
          <w:color w:val="000000"/>
          <w:shd w:val="clear" w:color="auto" w:fill="FFFFFF"/>
          <w:lang w:val="de-AT" w:eastAsia="de-DE"/>
        </w:rPr>
      </w:pPr>
      <w:proofErr w:type="spellStart"/>
      <w:r w:rsidRPr="00A264DC">
        <w:rPr>
          <w:rFonts w:ascii="Garamond" w:hAnsi="Garamond"/>
          <w:lang w:val="de-AT"/>
        </w:rPr>
        <w:t>Matja</w:t>
      </w:r>
      <w:r w:rsidRPr="00A264DC">
        <w:rPr>
          <w:rFonts w:ascii="Garamond" w:eastAsia="Times New Roman" w:hAnsi="Garamond" w:cs="Calibri"/>
          <w:color w:val="000000"/>
          <w:shd w:val="clear" w:color="auto" w:fill="FFFFFF"/>
          <w:lang w:val="de-AT" w:eastAsia="de-DE"/>
        </w:rPr>
        <w:t>ž</w:t>
      </w:r>
      <w:proofErr w:type="spellEnd"/>
      <w:r w:rsidRPr="00A264DC">
        <w:rPr>
          <w:rFonts w:ascii="Garamond" w:hAnsi="Garamond"/>
          <w:lang w:val="de-AT"/>
        </w:rPr>
        <w:t xml:space="preserve"> Birk</w:t>
      </w:r>
      <w:r w:rsidRPr="00DD68CB">
        <w:rPr>
          <w:rFonts w:ascii="Garamond" w:hAnsi="Garamond"/>
          <w:lang w:val="de-AT"/>
        </w:rPr>
        <w:t xml:space="preserve"> (Universität Maribor): </w:t>
      </w:r>
      <w:r w:rsidRPr="00DD68CB">
        <w:rPr>
          <w:rFonts w:ascii="Garamond" w:eastAsia="Times New Roman" w:hAnsi="Garamond" w:cs="Calibri"/>
          <w:color w:val="000000"/>
          <w:shd w:val="clear" w:color="auto" w:fill="FFFFFF"/>
          <w:lang w:val="de-AT" w:eastAsia="de-DE"/>
        </w:rPr>
        <w:t>Antipoden von Geschichtsdämonen –</w:t>
      </w:r>
      <w:r w:rsidRPr="00DD68CB">
        <w:rPr>
          <w:rFonts w:ascii="Garamond" w:eastAsia="Times New Roman" w:hAnsi="Garamond" w:cs="Calibri"/>
          <w:color w:val="000000"/>
          <w:bdr w:val="none" w:sz="0" w:space="0" w:color="auto" w:frame="1"/>
          <w:lang w:val="de-AT" w:eastAsia="de-DE"/>
        </w:rPr>
        <w:t> </w:t>
      </w:r>
      <w:r w:rsidRPr="00DD68CB">
        <w:rPr>
          <w:rFonts w:ascii="Garamond" w:eastAsia="Times New Roman" w:hAnsi="Garamond" w:cs="Calibri"/>
          <w:color w:val="000000"/>
          <w:shd w:val="clear" w:color="auto" w:fill="FFFFFF"/>
          <w:lang w:val="de-AT" w:eastAsia="de-DE"/>
        </w:rPr>
        <w:t>kritische Hinterfragung der Geschichte in S. Zweigs </w:t>
      </w:r>
      <w:r w:rsidRPr="00DD68CB">
        <w:rPr>
          <w:rFonts w:ascii="Garamond" w:eastAsia="Times New Roman" w:hAnsi="Garamond" w:cs="Calibri"/>
          <w:i/>
          <w:iCs/>
          <w:color w:val="000000"/>
          <w:lang w:val="de-AT" w:eastAsia="de-DE"/>
        </w:rPr>
        <w:t>Fouché </w:t>
      </w:r>
      <w:r w:rsidRPr="00DD68CB">
        <w:rPr>
          <w:rFonts w:ascii="Garamond" w:eastAsia="Times New Roman" w:hAnsi="Garamond" w:cs="Calibri"/>
          <w:color w:val="000000"/>
          <w:shd w:val="clear" w:color="auto" w:fill="FFFFFF"/>
          <w:lang w:val="de-AT" w:eastAsia="de-DE"/>
        </w:rPr>
        <w:t>(1929) und F. Bleis </w:t>
      </w:r>
      <w:r w:rsidRPr="00DD68CB">
        <w:rPr>
          <w:rFonts w:ascii="Garamond" w:eastAsia="Times New Roman" w:hAnsi="Garamond" w:cs="Calibri"/>
          <w:i/>
          <w:iCs/>
          <w:color w:val="000000"/>
          <w:lang w:val="de-AT" w:eastAsia="de-DE"/>
        </w:rPr>
        <w:t>Talleyrand</w:t>
      </w:r>
      <w:r w:rsidRPr="00DD68CB">
        <w:rPr>
          <w:rFonts w:ascii="Garamond" w:eastAsia="Times New Roman" w:hAnsi="Garamond" w:cs="Calibri"/>
          <w:color w:val="000000"/>
          <w:bdr w:val="none" w:sz="0" w:space="0" w:color="auto" w:frame="1"/>
          <w:lang w:val="de-AT" w:eastAsia="de-DE"/>
        </w:rPr>
        <w:t> </w:t>
      </w:r>
      <w:r w:rsidRPr="00DD68CB">
        <w:rPr>
          <w:rFonts w:ascii="Garamond" w:eastAsia="Times New Roman" w:hAnsi="Garamond" w:cs="Calibri"/>
          <w:color w:val="000000"/>
          <w:shd w:val="clear" w:color="auto" w:fill="FFFFFF"/>
          <w:lang w:val="de-AT" w:eastAsia="de-DE"/>
        </w:rPr>
        <w:t>(1932)</w:t>
      </w:r>
    </w:p>
    <w:p w14:paraId="20536165" w14:textId="77777777" w:rsidR="00DF4A3E" w:rsidRPr="00DD68CB" w:rsidRDefault="00DF4A3E" w:rsidP="007B6B55">
      <w:pPr>
        <w:spacing w:line="276" w:lineRule="auto"/>
        <w:ind w:left="567" w:hanging="567"/>
        <w:rPr>
          <w:rFonts w:ascii="Garamond" w:eastAsia="Times New Roman" w:hAnsi="Garamond" w:cs="Times New Roman"/>
          <w:lang w:val="de-AT" w:eastAsia="de-DE"/>
        </w:rPr>
      </w:pPr>
      <w:r w:rsidRPr="00DD68CB">
        <w:rPr>
          <w:rFonts w:ascii="Garamond" w:eastAsia="Times New Roman" w:hAnsi="Garamond" w:cs="Segoe UI"/>
          <w:color w:val="201F1E"/>
          <w:lang w:eastAsia="de-DE"/>
        </w:rPr>
        <w:t xml:space="preserve">Gabi </w:t>
      </w:r>
      <w:proofErr w:type="spellStart"/>
      <w:r w:rsidRPr="00DD68CB">
        <w:rPr>
          <w:rFonts w:ascii="Garamond" w:eastAsia="Times New Roman" w:hAnsi="Garamond" w:cs="Segoe UI"/>
          <w:color w:val="201F1E"/>
          <w:lang w:eastAsia="de-DE"/>
        </w:rPr>
        <w:t>Einsele</w:t>
      </w:r>
      <w:proofErr w:type="spellEnd"/>
      <w:r w:rsidRPr="00DD68CB">
        <w:rPr>
          <w:rFonts w:ascii="Garamond" w:eastAsia="Times New Roman" w:hAnsi="Garamond" w:cs="Segoe UI"/>
          <w:color w:val="201F1E"/>
          <w:lang w:eastAsia="de-DE"/>
        </w:rPr>
        <w:t xml:space="preserve"> (</w:t>
      </w:r>
      <w:r w:rsidRPr="00DD68CB">
        <w:rPr>
          <w:rFonts w:ascii="Garamond" w:eastAsia="Times New Roman" w:hAnsi="Garamond" w:cs="Segoe UI"/>
          <w:color w:val="201F1E"/>
          <w:shd w:val="clear" w:color="auto" w:fill="FFFFFF"/>
          <w:lang w:val="de-AT" w:eastAsia="de-DE"/>
        </w:rPr>
        <w:t>Stallikon bei Zürich</w:t>
      </w:r>
      <w:r w:rsidRPr="00DD68CB">
        <w:rPr>
          <w:rFonts w:ascii="Garamond" w:eastAsia="Times New Roman" w:hAnsi="Garamond" w:cs="Segoe UI"/>
          <w:color w:val="201F1E"/>
          <w:lang w:eastAsia="de-DE"/>
        </w:rPr>
        <w:t xml:space="preserve">): </w:t>
      </w:r>
      <w:r w:rsidRPr="00DD68CB"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  <w:t xml:space="preserve">Feuilletons, die das Überleben der Exilanten sicherten: Blei, Max </w:t>
      </w:r>
      <w:proofErr w:type="spellStart"/>
      <w:r w:rsidRPr="00DD68CB"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  <w:t>Rychner</w:t>
      </w:r>
      <w:proofErr w:type="spellEnd"/>
      <w:r w:rsidRPr="00DD68CB"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  <w:t xml:space="preserve"> und der Berner Bund</w:t>
      </w:r>
    </w:p>
    <w:p w14:paraId="52C41E87" w14:textId="48D40DB0" w:rsidR="00E90C0E" w:rsidRPr="00DD68CB" w:rsidRDefault="00E90C0E" w:rsidP="00DD68CB">
      <w:pPr>
        <w:spacing w:line="276" w:lineRule="auto"/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</w:pPr>
    </w:p>
    <w:p w14:paraId="0A1E0151" w14:textId="221FD8FE" w:rsidR="00E90C0E" w:rsidRPr="00DD68CB" w:rsidRDefault="006C64E2" w:rsidP="00DD68CB">
      <w:pPr>
        <w:spacing w:line="276" w:lineRule="auto"/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</w:pPr>
      <w:r w:rsidRPr="00DD68CB"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  <w:t>12.</w:t>
      </w:r>
      <w:r w:rsidR="00E441E9"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  <w:t>0</w:t>
      </w:r>
      <w:r w:rsidRPr="00DD68CB"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  <w:t>0</w:t>
      </w:r>
      <w:r w:rsidR="00E90C0E" w:rsidRPr="00DD68CB"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  <w:t xml:space="preserve"> Uhr: Abschluss</w:t>
      </w:r>
      <w:r w:rsidR="00036628" w:rsidRPr="00DD68CB"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  <w:t xml:space="preserve"> und Verabschiedung</w:t>
      </w:r>
    </w:p>
    <w:p w14:paraId="7C3B7874" w14:textId="77777777" w:rsidR="00E441E9" w:rsidRDefault="00E441E9" w:rsidP="00DD68CB">
      <w:pPr>
        <w:spacing w:line="276" w:lineRule="auto"/>
        <w:rPr>
          <w:rFonts w:ascii="Garamond" w:eastAsia="Times New Roman" w:hAnsi="Garamond" w:cs="Segoe UI"/>
          <w:b/>
          <w:bCs/>
          <w:color w:val="201F1E"/>
          <w:shd w:val="clear" w:color="auto" w:fill="FFFFFF"/>
          <w:lang w:eastAsia="de-DE"/>
        </w:rPr>
      </w:pPr>
    </w:p>
    <w:p w14:paraId="6E723C52" w14:textId="77777777" w:rsidR="00E441E9" w:rsidRDefault="00E441E9" w:rsidP="00DD68CB">
      <w:pPr>
        <w:spacing w:line="276" w:lineRule="auto"/>
        <w:rPr>
          <w:rFonts w:ascii="Garamond" w:eastAsia="Times New Roman" w:hAnsi="Garamond" w:cs="Segoe UI"/>
          <w:b/>
          <w:bCs/>
          <w:color w:val="201F1E"/>
          <w:shd w:val="clear" w:color="auto" w:fill="FFFFFF"/>
          <w:lang w:eastAsia="de-DE"/>
        </w:rPr>
      </w:pPr>
    </w:p>
    <w:p w14:paraId="69F2E808" w14:textId="77777777" w:rsidR="00932429" w:rsidRDefault="00932429">
      <w:pPr>
        <w:rPr>
          <w:rFonts w:ascii="Garamond" w:eastAsia="Times New Roman" w:hAnsi="Garamond" w:cs="Segoe UI"/>
          <w:b/>
          <w:bCs/>
          <w:color w:val="201F1E"/>
          <w:shd w:val="clear" w:color="auto" w:fill="FFFFFF"/>
          <w:lang w:eastAsia="de-DE"/>
        </w:rPr>
      </w:pPr>
      <w:r>
        <w:rPr>
          <w:rFonts w:ascii="Garamond" w:eastAsia="Times New Roman" w:hAnsi="Garamond" w:cs="Segoe UI"/>
          <w:b/>
          <w:bCs/>
          <w:color w:val="201F1E"/>
          <w:shd w:val="clear" w:color="auto" w:fill="FFFFFF"/>
          <w:lang w:eastAsia="de-DE"/>
        </w:rPr>
        <w:br w:type="page"/>
      </w:r>
    </w:p>
    <w:p w14:paraId="220B4BAC" w14:textId="2662D13D" w:rsidR="00F25168" w:rsidRPr="00F25168" w:rsidRDefault="004A2F80" w:rsidP="00F25168">
      <w:pPr>
        <w:spacing w:line="276" w:lineRule="auto"/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</w:pPr>
      <w:r w:rsidRPr="00DD68CB">
        <w:rPr>
          <w:rFonts w:ascii="Garamond" w:eastAsia="Times New Roman" w:hAnsi="Garamond" w:cs="Segoe UI"/>
          <w:b/>
          <w:bCs/>
          <w:color w:val="201F1E"/>
          <w:shd w:val="clear" w:color="auto" w:fill="FFFFFF"/>
          <w:lang w:eastAsia="de-DE"/>
        </w:rPr>
        <w:lastRenderedPageBreak/>
        <w:t>Organisation:</w:t>
      </w:r>
      <w:r w:rsidRPr="00DD68CB"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  <w:t xml:space="preserve"> Helga Mitterbauer (ULB) – </w:t>
      </w:r>
      <w:hyperlink r:id="rId5" w:history="1">
        <w:r w:rsidRPr="00DD68CB">
          <w:rPr>
            <w:rStyle w:val="Hyperlink"/>
            <w:rFonts w:ascii="Garamond" w:eastAsia="Times New Roman" w:hAnsi="Garamond" w:cs="Segoe UI"/>
            <w:shd w:val="clear" w:color="auto" w:fill="FFFFFF"/>
            <w:lang w:eastAsia="de-DE"/>
          </w:rPr>
          <w:t>helga.mitterbauer@ulb.be</w:t>
        </w:r>
      </w:hyperlink>
      <w:r w:rsidR="00F25168">
        <w:t xml:space="preserve"> </w:t>
      </w:r>
    </w:p>
    <w:p w14:paraId="62A0D94A" w14:textId="1B0B781A" w:rsidR="00F25168" w:rsidRDefault="00F25168" w:rsidP="00F25168">
      <w:pPr>
        <w:spacing w:line="276" w:lineRule="auto"/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</w:pPr>
      <w:r w:rsidRPr="00F25168">
        <w:rPr>
          <w:rFonts w:ascii="Garamond" w:hAnsi="Garamond"/>
        </w:rPr>
        <w:t>unter Mitarbeit von</w:t>
      </w:r>
      <w:r>
        <w:t xml:space="preserve"> </w:t>
      </w:r>
      <w:r w:rsidR="00B90B44"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  <w:t xml:space="preserve">Louise </w:t>
      </w:r>
      <w:proofErr w:type="spellStart"/>
      <w:r w:rsidR="00B90B44"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  <w:t>Counet</w:t>
      </w:r>
      <w:proofErr w:type="spellEnd"/>
      <w:r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  <w:t xml:space="preserve"> (ULB) – louise.counet@ulb.be</w:t>
      </w:r>
    </w:p>
    <w:p w14:paraId="3401225E" w14:textId="77777777" w:rsidR="00B90B44" w:rsidRPr="00DD68CB" w:rsidRDefault="00B90B44" w:rsidP="00DD68CB">
      <w:pPr>
        <w:spacing w:line="276" w:lineRule="auto"/>
        <w:rPr>
          <w:rFonts w:ascii="Garamond" w:eastAsia="Times New Roman" w:hAnsi="Garamond" w:cs="Segoe UI"/>
          <w:color w:val="201F1E"/>
          <w:shd w:val="clear" w:color="auto" w:fill="FFFFFF"/>
          <w:lang w:eastAsia="de-DE"/>
        </w:rPr>
      </w:pPr>
    </w:p>
    <w:p w14:paraId="7E199565" w14:textId="241B782D" w:rsidR="009C2EDC" w:rsidRPr="00DD68CB" w:rsidRDefault="004A2F80" w:rsidP="00DD68CB">
      <w:pPr>
        <w:spacing w:line="276" w:lineRule="auto"/>
        <w:rPr>
          <w:rFonts w:ascii="Garamond" w:hAnsi="Garamond"/>
          <w:b/>
          <w:bCs/>
          <w:lang w:val="fr-FR"/>
        </w:rPr>
      </w:pPr>
      <w:proofErr w:type="spellStart"/>
      <w:r w:rsidRPr="00DD68CB">
        <w:rPr>
          <w:rFonts w:ascii="Garamond" w:hAnsi="Garamond"/>
          <w:b/>
          <w:bCs/>
          <w:lang w:val="fr-FR"/>
        </w:rPr>
        <w:t>Wissenschaftliches</w:t>
      </w:r>
      <w:proofErr w:type="spellEnd"/>
      <w:r w:rsidRPr="00DD68CB">
        <w:rPr>
          <w:rFonts w:ascii="Garamond" w:hAnsi="Garamond"/>
          <w:b/>
          <w:bCs/>
          <w:lang w:val="fr-FR"/>
        </w:rPr>
        <w:t xml:space="preserve"> </w:t>
      </w:r>
      <w:proofErr w:type="spellStart"/>
      <w:proofErr w:type="gramStart"/>
      <w:r w:rsidRPr="00DD68CB">
        <w:rPr>
          <w:rFonts w:ascii="Garamond" w:hAnsi="Garamond"/>
          <w:b/>
          <w:bCs/>
          <w:lang w:val="fr-FR"/>
        </w:rPr>
        <w:t>Komitee</w:t>
      </w:r>
      <w:proofErr w:type="spellEnd"/>
      <w:r w:rsidR="009C2EDC" w:rsidRPr="00DD68CB">
        <w:rPr>
          <w:rFonts w:ascii="Garamond" w:hAnsi="Garamond"/>
          <w:b/>
          <w:bCs/>
          <w:lang w:val="fr-FR"/>
        </w:rPr>
        <w:t>:</w:t>
      </w:r>
      <w:proofErr w:type="gramEnd"/>
    </w:p>
    <w:p w14:paraId="39953B18" w14:textId="55C366E7" w:rsidR="00C75D24" w:rsidRPr="00DD68CB" w:rsidRDefault="00C75D24" w:rsidP="00DD68CB">
      <w:pPr>
        <w:spacing w:line="276" w:lineRule="auto"/>
        <w:rPr>
          <w:rFonts w:ascii="Garamond" w:hAnsi="Garamond"/>
          <w:lang w:val="fr-FR"/>
        </w:rPr>
      </w:pPr>
      <w:r w:rsidRPr="00DD68CB">
        <w:rPr>
          <w:rFonts w:ascii="Garamond" w:hAnsi="Garamond"/>
          <w:lang w:val="fr-FR"/>
        </w:rPr>
        <w:t xml:space="preserve">Prof. Laurence </w:t>
      </w:r>
      <w:proofErr w:type="spellStart"/>
      <w:r w:rsidRPr="00DD68CB">
        <w:rPr>
          <w:rFonts w:ascii="Garamond" w:hAnsi="Garamond"/>
          <w:lang w:val="fr-FR"/>
        </w:rPr>
        <w:t>Brogniez</w:t>
      </w:r>
      <w:proofErr w:type="spellEnd"/>
      <w:r w:rsidR="004A2F80" w:rsidRPr="00DD68CB">
        <w:rPr>
          <w:rFonts w:ascii="Garamond" w:hAnsi="Garamond"/>
          <w:lang w:val="fr-FR"/>
        </w:rPr>
        <w:t xml:space="preserve"> (ULB)</w:t>
      </w:r>
    </w:p>
    <w:p w14:paraId="444F9C3C" w14:textId="1B534361" w:rsidR="004A2F80" w:rsidRPr="00DD68CB" w:rsidRDefault="004A2F80" w:rsidP="00DD68CB">
      <w:pPr>
        <w:spacing w:line="276" w:lineRule="auto"/>
        <w:rPr>
          <w:rFonts w:ascii="Garamond" w:hAnsi="Garamond"/>
          <w:lang w:val="fr-FR"/>
        </w:rPr>
      </w:pPr>
      <w:r w:rsidRPr="00DD68CB">
        <w:rPr>
          <w:rFonts w:ascii="Garamond" w:hAnsi="Garamond"/>
          <w:lang w:val="fr-FR"/>
        </w:rPr>
        <w:t>Prof. Nicole Colin-</w:t>
      </w:r>
      <w:proofErr w:type="spellStart"/>
      <w:r w:rsidRPr="00DD68CB">
        <w:rPr>
          <w:rFonts w:ascii="Garamond" w:hAnsi="Garamond"/>
          <w:lang w:val="fr-FR"/>
        </w:rPr>
        <w:t>Umlauf</w:t>
      </w:r>
      <w:proofErr w:type="spellEnd"/>
      <w:r w:rsidRPr="00DD68CB">
        <w:rPr>
          <w:rFonts w:ascii="Garamond" w:hAnsi="Garamond"/>
          <w:lang w:val="fr-FR"/>
        </w:rPr>
        <w:t xml:space="preserve"> (Aix-Marseille Université)</w:t>
      </w:r>
    </w:p>
    <w:p w14:paraId="644C93A3" w14:textId="60B1BDED" w:rsidR="004A2F80" w:rsidRPr="00DD68CB" w:rsidRDefault="004A2F80" w:rsidP="00DD68CB">
      <w:pPr>
        <w:spacing w:line="276" w:lineRule="auto"/>
        <w:rPr>
          <w:rFonts w:ascii="Garamond" w:hAnsi="Garamond"/>
          <w:lang w:val="fr-FR"/>
        </w:rPr>
      </w:pPr>
      <w:r w:rsidRPr="00DD68CB">
        <w:rPr>
          <w:rFonts w:ascii="Garamond" w:hAnsi="Garamond"/>
          <w:lang w:val="fr-FR"/>
        </w:rPr>
        <w:t>Prof. Thomas Ernst (</w:t>
      </w:r>
      <w:proofErr w:type="spellStart"/>
      <w:r w:rsidRPr="00DD68CB">
        <w:rPr>
          <w:rFonts w:ascii="Garamond" w:hAnsi="Garamond"/>
          <w:lang w:val="fr-FR"/>
        </w:rPr>
        <w:t>Universiteit</w:t>
      </w:r>
      <w:proofErr w:type="spellEnd"/>
      <w:r w:rsidRPr="00DD68CB">
        <w:rPr>
          <w:rFonts w:ascii="Garamond" w:hAnsi="Garamond"/>
          <w:lang w:val="fr-FR"/>
        </w:rPr>
        <w:t xml:space="preserve"> Antwerpen)</w:t>
      </w:r>
    </w:p>
    <w:p w14:paraId="1DD01D0B" w14:textId="11B05869" w:rsidR="004A2F80" w:rsidRPr="00DD68CB" w:rsidRDefault="004A2F80" w:rsidP="00DD68CB">
      <w:pPr>
        <w:spacing w:line="276" w:lineRule="auto"/>
        <w:rPr>
          <w:rFonts w:ascii="Garamond" w:hAnsi="Garamond"/>
          <w:lang w:val="fr-FR"/>
        </w:rPr>
      </w:pPr>
      <w:r w:rsidRPr="00DD68CB">
        <w:rPr>
          <w:rFonts w:ascii="Garamond" w:hAnsi="Garamond"/>
          <w:lang w:val="fr-FR"/>
        </w:rPr>
        <w:t>Prof. Petra James (ULB)</w:t>
      </w:r>
    </w:p>
    <w:p w14:paraId="353C819F" w14:textId="263DF765" w:rsidR="004A2F80" w:rsidRPr="00DD68CB" w:rsidRDefault="004A2F80" w:rsidP="00DD68CB">
      <w:pPr>
        <w:spacing w:line="276" w:lineRule="auto"/>
        <w:rPr>
          <w:rFonts w:ascii="Garamond" w:hAnsi="Garamond"/>
          <w:lang w:val="fr-FR"/>
        </w:rPr>
      </w:pPr>
      <w:r w:rsidRPr="00DD68CB">
        <w:rPr>
          <w:rFonts w:ascii="Garamond" w:hAnsi="Garamond"/>
          <w:lang w:val="fr-FR"/>
        </w:rPr>
        <w:t xml:space="preserve">Prof. Katerina </w:t>
      </w:r>
      <w:proofErr w:type="spellStart"/>
      <w:r w:rsidRPr="00DD68CB">
        <w:rPr>
          <w:rFonts w:ascii="Garamond" w:hAnsi="Garamond"/>
          <w:lang w:val="fr-FR"/>
        </w:rPr>
        <w:t>Karakassi</w:t>
      </w:r>
      <w:proofErr w:type="spellEnd"/>
      <w:r w:rsidRPr="00DD68CB">
        <w:rPr>
          <w:rFonts w:ascii="Garamond" w:hAnsi="Garamond"/>
          <w:lang w:val="fr-FR"/>
        </w:rPr>
        <w:t xml:space="preserve"> (National &amp; </w:t>
      </w:r>
      <w:proofErr w:type="spellStart"/>
      <w:r w:rsidRPr="00DD68CB">
        <w:rPr>
          <w:rFonts w:ascii="Garamond" w:hAnsi="Garamond"/>
          <w:lang w:val="fr-FR"/>
        </w:rPr>
        <w:t>Kapodistrian</w:t>
      </w:r>
      <w:proofErr w:type="spellEnd"/>
      <w:r w:rsidRPr="00DD68CB">
        <w:rPr>
          <w:rFonts w:ascii="Garamond" w:hAnsi="Garamond"/>
          <w:lang w:val="fr-FR"/>
        </w:rPr>
        <w:t xml:space="preserve"> </w:t>
      </w:r>
      <w:proofErr w:type="spellStart"/>
      <w:r w:rsidRPr="00DD68CB">
        <w:rPr>
          <w:rFonts w:ascii="Garamond" w:hAnsi="Garamond"/>
          <w:lang w:val="fr-FR"/>
        </w:rPr>
        <w:t>University</w:t>
      </w:r>
      <w:proofErr w:type="spellEnd"/>
      <w:r w:rsidRPr="00DD68CB">
        <w:rPr>
          <w:rFonts w:ascii="Garamond" w:hAnsi="Garamond"/>
          <w:lang w:val="fr-FR"/>
        </w:rPr>
        <w:t xml:space="preserve"> of </w:t>
      </w:r>
      <w:proofErr w:type="spellStart"/>
      <w:r w:rsidRPr="00DD68CB">
        <w:rPr>
          <w:rFonts w:ascii="Garamond" w:hAnsi="Garamond"/>
          <w:lang w:val="fr-FR"/>
        </w:rPr>
        <w:t>Athens</w:t>
      </w:r>
      <w:proofErr w:type="spellEnd"/>
      <w:r w:rsidRPr="00DD68CB">
        <w:rPr>
          <w:rFonts w:ascii="Garamond" w:hAnsi="Garamond"/>
          <w:lang w:val="fr-FR"/>
        </w:rPr>
        <w:t>)</w:t>
      </w:r>
    </w:p>
    <w:p w14:paraId="3248B582" w14:textId="30B660F3" w:rsidR="004A2F80" w:rsidRPr="00DD68CB" w:rsidRDefault="004A2F80" w:rsidP="00DD68CB">
      <w:pPr>
        <w:spacing w:line="276" w:lineRule="auto"/>
        <w:rPr>
          <w:rFonts w:ascii="Garamond" w:hAnsi="Garamond" w:cstheme="minorHAnsi"/>
          <w:lang w:val="fr-FR"/>
        </w:rPr>
      </w:pPr>
      <w:r w:rsidRPr="00DD68CB">
        <w:rPr>
          <w:rFonts w:ascii="Garamond" w:hAnsi="Garamond"/>
          <w:lang w:val="fr-FR"/>
        </w:rPr>
        <w:t xml:space="preserve">Prof. Jacques </w:t>
      </w:r>
      <w:proofErr w:type="spellStart"/>
      <w:r w:rsidRPr="00DD68CB">
        <w:rPr>
          <w:rFonts w:ascii="Garamond" w:hAnsi="Garamond"/>
          <w:lang w:val="fr-FR"/>
        </w:rPr>
        <w:t>Lajarri</w:t>
      </w:r>
      <w:r w:rsidR="00542C54" w:rsidRPr="00DD68CB">
        <w:rPr>
          <w:rFonts w:ascii="Garamond" w:hAnsi="Garamond"/>
          <w:lang w:val="fr-FR"/>
        </w:rPr>
        <w:t>g</w:t>
      </w:r>
      <w:r w:rsidRPr="00DD68CB">
        <w:rPr>
          <w:rFonts w:ascii="Garamond" w:hAnsi="Garamond"/>
          <w:lang w:val="fr-FR"/>
        </w:rPr>
        <w:t>e</w:t>
      </w:r>
      <w:proofErr w:type="spellEnd"/>
      <w:r w:rsidRPr="00DD68CB">
        <w:rPr>
          <w:rFonts w:ascii="Garamond" w:hAnsi="Garamond"/>
          <w:lang w:val="fr-FR"/>
        </w:rPr>
        <w:t xml:space="preserve"> (</w:t>
      </w:r>
      <w:r w:rsidRPr="00DD68CB">
        <w:rPr>
          <w:rFonts w:ascii="Garamond" w:hAnsi="Garamond" w:cstheme="minorHAnsi"/>
          <w:lang w:val="fr-FR"/>
        </w:rPr>
        <w:t>Université de Toulouse II)</w:t>
      </w:r>
    </w:p>
    <w:p w14:paraId="1856E3B5" w14:textId="343944F1" w:rsidR="004A2F80" w:rsidRPr="00DD68CB" w:rsidRDefault="004A2F80" w:rsidP="00DD68CB">
      <w:pPr>
        <w:spacing w:line="276" w:lineRule="auto"/>
        <w:rPr>
          <w:rFonts w:ascii="Garamond" w:hAnsi="Garamond" w:cstheme="minorHAnsi"/>
          <w:lang w:val="fr-FR"/>
        </w:rPr>
      </w:pPr>
      <w:r w:rsidRPr="00DD68CB">
        <w:rPr>
          <w:rFonts w:ascii="Garamond" w:hAnsi="Garamond" w:cstheme="minorHAnsi"/>
          <w:lang w:val="fr-FR"/>
        </w:rPr>
        <w:t xml:space="preserve">Prof. Isabelle </w:t>
      </w:r>
      <w:proofErr w:type="spellStart"/>
      <w:r w:rsidRPr="00DD68CB">
        <w:rPr>
          <w:rFonts w:ascii="Garamond" w:hAnsi="Garamond" w:cstheme="minorHAnsi"/>
          <w:lang w:val="fr-FR"/>
        </w:rPr>
        <w:t>Meuret</w:t>
      </w:r>
      <w:proofErr w:type="spellEnd"/>
      <w:r w:rsidRPr="00DD68CB">
        <w:rPr>
          <w:rFonts w:ascii="Garamond" w:hAnsi="Garamond" w:cstheme="minorHAnsi"/>
          <w:lang w:val="fr-FR"/>
        </w:rPr>
        <w:t xml:space="preserve"> (ULB)</w:t>
      </w:r>
    </w:p>
    <w:p w14:paraId="1416991C" w14:textId="32681638" w:rsidR="004A2F80" w:rsidRPr="00DD68CB" w:rsidRDefault="004A2F80" w:rsidP="00DD68CB">
      <w:pPr>
        <w:spacing w:line="276" w:lineRule="auto"/>
        <w:rPr>
          <w:rFonts w:ascii="Garamond" w:hAnsi="Garamond" w:cstheme="minorHAnsi"/>
          <w:lang w:val="fr-FR"/>
        </w:rPr>
      </w:pPr>
      <w:r w:rsidRPr="00DD68CB">
        <w:rPr>
          <w:rFonts w:ascii="Garamond" w:hAnsi="Garamond" w:cstheme="minorHAnsi"/>
          <w:lang w:val="fr-FR"/>
        </w:rPr>
        <w:t>Prof. Hubert Roland (Université Louvain la Neuve)</w:t>
      </w:r>
    </w:p>
    <w:p w14:paraId="0793648B" w14:textId="5395686A" w:rsidR="004A2F80" w:rsidRPr="00DD68CB" w:rsidRDefault="004A2F80" w:rsidP="00DD68CB">
      <w:pPr>
        <w:spacing w:line="276" w:lineRule="auto"/>
        <w:rPr>
          <w:rFonts w:ascii="Garamond" w:hAnsi="Garamond" w:cstheme="minorHAnsi"/>
          <w:lang w:val="fr-FR"/>
        </w:rPr>
      </w:pPr>
      <w:r w:rsidRPr="00DD68CB">
        <w:rPr>
          <w:rFonts w:ascii="Garamond" w:hAnsi="Garamond" w:cstheme="minorHAnsi"/>
          <w:lang w:val="fr-FR"/>
        </w:rPr>
        <w:t xml:space="preserve">Prof. </w:t>
      </w:r>
      <w:proofErr w:type="spellStart"/>
      <w:r w:rsidRPr="00DD68CB">
        <w:rPr>
          <w:rFonts w:ascii="Garamond" w:hAnsi="Garamond" w:cstheme="minorHAnsi"/>
          <w:lang w:val="fr-FR"/>
        </w:rPr>
        <w:t>Arvi</w:t>
      </w:r>
      <w:proofErr w:type="spellEnd"/>
      <w:r w:rsidRPr="00DD68CB">
        <w:rPr>
          <w:rFonts w:ascii="Garamond" w:hAnsi="Garamond" w:cstheme="minorHAnsi"/>
          <w:lang w:val="fr-FR"/>
        </w:rPr>
        <w:t xml:space="preserve"> Sepp (VUB)</w:t>
      </w:r>
    </w:p>
    <w:p w14:paraId="4FC67EF6" w14:textId="5E29246E" w:rsidR="003913DB" w:rsidRPr="00DD68CB" w:rsidRDefault="004A2F80" w:rsidP="00DD68CB">
      <w:pPr>
        <w:spacing w:line="276" w:lineRule="auto"/>
        <w:rPr>
          <w:rFonts w:ascii="Garamond" w:hAnsi="Garamond" w:cstheme="majorBidi"/>
        </w:rPr>
      </w:pPr>
      <w:r w:rsidRPr="00DD68CB">
        <w:rPr>
          <w:rFonts w:ascii="Garamond" w:hAnsi="Garamond" w:cstheme="minorHAnsi"/>
          <w:lang w:val="fr-FR"/>
        </w:rPr>
        <w:t xml:space="preserve">Prof. Vera </w:t>
      </w:r>
      <w:proofErr w:type="spellStart"/>
      <w:r w:rsidRPr="00DD68CB">
        <w:rPr>
          <w:rFonts w:ascii="Garamond" w:hAnsi="Garamond" w:cstheme="minorHAnsi"/>
          <w:lang w:val="fr-FR"/>
        </w:rPr>
        <w:t>Viehöver</w:t>
      </w:r>
      <w:proofErr w:type="spellEnd"/>
      <w:r w:rsidRPr="00DD68CB">
        <w:rPr>
          <w:rFonts w:ascii="Garamond" w:hAnsi="Garamond" w:cstheme="minorHAnsi"/>
          <w:lang w:val="fr-FR"/>
        </w:rPr>
        <w:t xml:space="preserve"> (Université de Liège)</w:t>
      </w:r>
    </w:p>
    <w:p w14:paraId="54CC46E9" w14:textId="657D74D5" w:rsidR="006A2395" w:rsidRDefault="006A2395" w:rsidP="0054615A">
      <w:pPr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18F8022C" w14:textId="0706F5AB" w:rsidR="007F11E5" w:rsidRDefault="007F11E5" w:rsidP="0054615A">
      <w:pPr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51B48FB8" w14:textId="5A9F757A" w:rsidR="0054615A" w:rsidRPr="0054615A" w:rsidRDefault="0054615A" w:rsidP="0054615A">
      <w:pPr>
        <w:autoSpaceDE w:val="0"/>
        <w:autoSpaceDN w:val="0"/>
        <w:adjustRightInd w:val="0"/>
        <w:spacing w:line="276" w:lineRule="auto"/>
        <w:rPr>
          <w:rFonts w:ascii="Garamond" w:hAnsi="Garamond" w:cs="Times New Roman"/>
          <w:b/>
          <w:bCs/>
          <w:color w:val="000000" w:themeColor="text1"/>
        </w:rPr>
      </w:pPr>
      <w:r w:rsidRPr="0054615A">
        <w:rPr>
          <w:rFonts w:ascii="Garamond" w:hAnsi="Garamond" w:cs="Times New Roman"/>
          <w:b/>
          <w:bCs/>
          <w:color w:val="000000" w:themeColor="text1"/>
        </w:rPr>
        <w:t>Mit freundlicher Unterstützung durch</w:t>
      </w:r>
    </w:p>
    <w:p w14:paraId="3F3526B6" w14:textId="42DB39CC" w:rsidR="0054615A" w:rsidRPr="0054615A" w:rsidRDefault="0054615A" w:rsidP="0054615A">
      <w:pPr>
        <w:pStyle w:val="Listenabsatz"/>
        <w:numPr>
          <w:ilvl w:val="0"/>
          <w:numId w:val="2"/>
        </w:numPr>
        <w:spacing w:line="276" w:lineRule="auto"/>
        <w:rPr>
          <w:rFonts w:ascii="Garamond" w:eastAsia="Times New Roman" w:hAnsi="Garamond" w:cs="Arial"/>
          <w:b/>
          <w:bCs/>
          <w:color w:val="000000" w:themeColor="text1"/>
          <w:lang w:eastAsia="de-DE"/>
        </w:rPr>
      </w:pPr>
      <w:r w:rsidRPr="0054615A">
        <w:rPr>
          <w:rFonts w:ascii="Garamond" w:eastAsia="Times New Roman" w:hAnsi="Garamond" w:cs="Arial"/>
          <w:color w:val="000000" w:themeColor="text1"/>
          <w:shd w:val="clear" w:color="auto" w:fill="FFFFFF"/>
          <w:lang w:eastAsia="de-DE"/>
        </w:rPr>
        <w:t xml:space="preserve">Le Fonds de la Recherche </w:t>
      </w:r>
      <w:proofErr w:type="spellStart"/>
      <w:r w:rsidRPr="0054615A">
        <w:rPr>
          <w:rFonts w:ascii="Garamond" w:eastAsia="Times New Roman" w:hAnsi="Garamond" w:cs="Arial"/>
          <w:color w:val="000000" w:themeColor="text1"/>
          <w:shd w:val="clear" w:color="auto" w:fill="FFFFFF"/>
          <w:lang w:eastAsia="de-DE"/>
        </w:rPr>
        <w:t>Scientifique</w:t>
      </w:r>
      <w:proofErr w:type="spellEnd"/>
      <w:r w:rsidRPr="0054615A">
        <w:rPr>
          <w:rFonts w:ascii="Garamond" w:eastAsia="Times New Roman" w:hAnsi="Garamond" w:cs="Arial"/>
          <w:color w:val="000000" w:themeColor="text1"/>
          <w:shd w:val="clear" w:color="auto" w:fill="FFFFFF"/>
          <w:lang w:eastAsia="de-DE"/>
        </w:rPr>
        <w:t xml:space="preserve"> – </w:t>
      </w:r>
      <w:r w:rsidRPr="0054615A">
        <w:rPr>
          <w:rFonts w:ascii="Garamond" w:eastAsia="Times New Roman" w:hAnsi="Garamond" w:cs="Arial"/>
          <w:color w:val="000000" w:themeColor="text1"/>
          <w:lang w:eastAsia="de-DE"/>
        </w:rPr>
        <w:t>FNRS</w:t>
      </w:r>
    </w:p>
    <w:p w14:paraId="61A43E2E" w14:textId="77777777" w:rsidR="00567449" w:rsidRPr="0054615A" w:rsidRDefault="00567449" w:rsidP="00567449">
      <w:pPr>
        <w:pStyle w:val="Listenabsatz"/>
        <w:numPr>
          <w:ilvl w:val="0"/>
          <w:numId w:val="2"/>
        </w:numPr>
        <w:spacing w:line="276" w:lineRule="auto"/>
        <w:rPr>
          <w:rFonts w:ascii="Garamond" w:eastAsia="Times New Roman" w:hAnsi="Garamond" w:cs="Times New Roman"/>
          <w:color w:val="000000" w:themeColor="text1"/>
          <w:lang w:eastAsia="de-DE"/>
        </w:rPr>
      </w:pPr>
      <w:r w:rsidRPr="0054615A">
        <w:rPr>
          <w:rFonts w:ascii="Garamond" w:eastAsia="Times New Roman" w:hAnsi="Garamond" w:cs="Calibri"/>
          <w:color w:val="000000" w:themeColor="text1"/>
          <w:lang w:eastAsia="de-DE"/>
        </w:rPr>
        <w:t>Österreichisches Kulturforum Brüssel</w:t>
      </w:r>
    </w:p>
    <w:p w14:paraId="11B2EFE4" w14:textId="205F3EA7" w:rsidR="0054615A" w:rsidRPr="0054615A" w:rsidRDefault="0054615A" w:rsidP="0054615A">
      <w:pPr>
        <w:pStyle w:val="Listenabsatz"/>
        <w:numPr>
          <w:ilvl w:val="0"/>
          <w:numId w:val="2"/>
        </w:numPr>
        <w:spacing w:line="276" w:lineRule="auto"/>
        <w:rPr>
          <w:rFonts w:ascii="Garamond" w:eastAsia="Times New Roman" w:hAnsi="Garamond" w:cs="Calibri"/>
          <w:color w:val="000000" w:themeColor="text1"/>
          <w:lang w:eastAsia="de-DE"/>
        </w:rPr>
      </w:pPr>
      <w:r w:rsidRPr="0054615A">
        <w:rPr>
          <w:rFonts w:ascii="Garamond" w:eastAsia="Times New Roman" w:hAnsi="Garamond" w:cs="Calibri"/>
          <w:color w:val="000000" w:themeColor="text1"/>
          <w:lang w:eastAsia="de-DE"/>
        </w:rPr>
        <w:t xml:space="preserve">ULB – </w:t>
      </w:r>
      <w:proofErr w:type="spellStart"/>
      <w:r w:rsidRPr="0054615A">
        <w:rPr>
          <w:rFonts w:ascii="Garamond" w:eastAsia="Times New Roman" w:hAnsi="Garamond" w:cs="Calibri"/>
          <w:color w:val="000000" w:themeColor="text1"/>
          <w:lang w:eastAsia="de-DE"/>
        </w:rPr>
        <w:t>Faculté</w:t>
      </w:r>
      <w:proofErr w:type="spellEnd"/>
      <w:r w:rsidRPr="0054615A">
        <w:rPr>
          <w:rFonts w:ascii="Garamond" w:eastAsia="Times New Roman" w:hAnsi="Garamond" w:cs="Calibri"/>
          <w:color w:val="000000" w:themeColor="text1"/>
          <w:lang w:eastAsia="de-DE"/>
        </w:rPr>
        <w:t xml:space="preserve"> des Lettres, </w:t>
      </w:r>
      <w:proofErr w:type="spellStart"/>
      <w:r w:rsidRPr="0054615A">
        <w:rPr>
          <w:rFonts w:ascii="Garamond" w:eastAsia="Times New Roman" w:hAnsi="Garamond" w:cs="Calibri"/>
          <w:color w:val="000000" w:themeColor="text1"/>
          <w:lang w:eastAsia="de-DE"/>
        </w:rPr>
        <w:t>Traduction</w:t>
      </w:r>
      <w:proofErr w:type="spellEnd"/>
      <w:r w:rsidRPr="0054615A">
        <w:rPr>
          <w:rFonts w:ascii="Garamond" w:eastAsia="Times New Roman" w:hAnsi="Garamond" w:cs="Calibri"/>
          <w:color w:val="000000" w:themeColor="text1"/>
          <w:lang w:eastAsia="de-DE"/>
        </w:rPr>
        <w:t xml:space="preserve"> et Communication</w:t>
      </w:r>
    </w:p>
    <w:p w14:paraId="68FE69E4" w14:textId="4F5CB2C2" w:rsidR="0054615A" w:rsidRPr="0054615A" w:rsidRDefault="0054615A" w:rsidP="0054615A">
      <w:pPr>
        <w:pStyle w:val="Listenabsatz"/>
        <w:numPr>
          <w:ilvl w:val="0"/>
          <w:numId w:val="2"/>
        </w:numPr>
        <w:spacing w:line="276" w:lineRule="auto"/>
        <w:rPr>
          <w:rFonts w:ascii="Garamond" w:eastAsia="Times New Roman" w:hAnsi="Garamond" w:cs="Calibri"/>
          <w:color w:val="000000" w:themeColor="text1"/>
          <w:lang w:eastAsia="de-DE"/>
        </w:rPr>
      </w:pPr>
      <w:r w:rsidRPr="0054615A">
        <w:rPr>
          <w:rFonts w:ascii="Garamond" w:eastAsia="Times New Roman" w:hAnsi="Garamond" w:cs="Times New Roman"/>
          <w:color w:val="000000" w:themeColor="text1"/>
          <w:lang w:eastAsia="de-DE"/>
        </w:rPr>
        <w:t xml:space="preserve">ULB – </w:t>
      </w:r>
      <w:proofErr w:type="spellStart"/>
      <w:r w:rsidRPr="0054615A">
        <w:rPr>
          <w:rFonts w:ascii="Garamond" w:eastAsia="Times New Roman" w:hAnsi="Garamond" w:cs="Calibri"/>
          <w:color w:val="000000" w:themeColor="text1"/>
          <w:lang w:eastAsia="de-DE"/>
        </w:rPr>
        <w:t>Centre</w:t>
      </w:r>
      <w:proofErr w:type="spellEnd"/>
      <w:r w:rsidRPr="0054615A">
        <w:rPr>
          <w:rFonts w:ascii="Garamond" w:eastAsia="Times New Roman" w:hAnsi="Garamond" w:cs="Calibri"/>
          <w:color w:val="000000" w:themeColor="text1"/>
          <w:lang w:eastAsia="de-DE"/>
        </w:rPr>
        <w:t xml:space="preserve"> de </w:t>
      </w:r>
      <w:proofErr w:type="spellStart"/>
      <w:r w:rsidRPr="0054615A">
        <w:rPr>
          <w:rFonts w:ascii="Garamond" w:eastAsia="Times New Roman" w:hAnsi="Garamond" w:cs="Calibri"/>
          <w:color w:val="000000" w:themeColor="text1"/>
          <w:lang w:eastAsia="de-DE"/>
        </w:rPr>
        <w:t>recherche</w:t>
      </w:r>
      <w:proofErr w:type="spellEnd"/>
      <w:r w:rsidRPr="0054615A">
        <w:rPr>
          <w:rFonts w:ascii="Garamond" w:eastAsia="Times New Roman" w:hAnsi="Garamond" w:cs="Calibri"/>
          <w:color w:val="000000" w:themeColor="text1"/>
          <w:lang w:eastAsia="de-DE"/>
        </w:rPr>
        <w:t xml:space="preserve"> </w:t>
      </w:r>
      <w:proofErr w:type="spellStart"/>
      <w:r w:rsidRPr="0054615A">
        <w:rPr>
          <w:rFonts w:ascii="Garamond" w:eastAsia="Times New Roman" w:hAnsi="Garamond" w:cs="Calibri"/>
          <w:color w:val="000000" w:themeColor="text1"/>
          <w:lang w:eastAsia="de-DE"/>
        </w:rPr>
        <w:t>Philixte</w:t>
      </w:r>
      <w:proofErr w:type="spellEnd"/>
    </w:p>
    <w:p w14:paraId="02194ED0" w14:textId="143FC418" w:rsidR="00AD537E" w:rsidRDefault="00AD537E" w:rsidP="00AD537E">
      <w:pPr>
        <w:pStyle w:val="Listenabsatz"/>
        <w:spacing w:line="276" w:lineRule="auto"/>
        <w:rPr>
          <w:rFonts w:cs="Times New Roman"/>
          <w:lang w:val="en-US"/>
        </w:rPr>
      </w:pPr>
    </w:p>
    <w:p w14:paraId="6D52958C" w14:textId="14400AFB" w:rsidR="00AD537E" w:rsidRDefault="00AD537E" w:rsidP="00AD537E">
      <w:pPr>
        <w:pStyle w:val="Listenabsatz"/>
        <w:spacing w:line="276" w:lineRule="auto"/>
        <w:rPr>
          <w:rFonts w:cs="Times New Roman"/>
          <w:lang w:val="en-US"/>
        </w:rPr>
      </w:pPr>
    </w:p>
    <w:p w14:paraId="77F2010B" w14:textId="1204661B" w:rsidR="00AD537E" w:rsidRDefault="00AD537E" w:rsidP="00AD537E">
      <w:pPr>
        <w:pStyle w:val="Listenabsatz"/>
        <w:spacing w:line="276" w:lineRule="auto"/>
        <w:rPr>
          <w:rFonts w:cs="Times New Roman"/>
          <w:lang w:val="en-US"/>
        </w:rPr>
      </w:pPr>
      <w:r>
        <w:rPr>
          <w:noProof/>
        </w:rPr>
        <w:drawing>
          <wp:inline distT="0" distB="0" distL="0" distR="0" wp14:anchorId="30D943B9" wp14:editId="1A07E793">
            <wp:extent cx="1476000" cy="9303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S-FNRS_ros_vert_trans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93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DC424" w14:textId="77777777" w:rsidR="00AD537E" w:rsidRPr="00AD537E" w:rsidRDefault="00AD537E" w:rsidP="00AD537E">
      <w:pPr>
        <w:pStyle w:val="Listenabsatz"/>
        <w:spacing w:line="276" w:lineRule="auto"/>
        <w:rPr>
          <w:rFonts w:cs="Times New Roman"/>
          <w:lang w:val="en-US"/>
        </w:rPr>
      </w:pPr>
    </w:p>
    <w:p w14:paraId="32FA663D" w14:textId="26C0D188" w:rsidR="00AD537E" w:rsidRPr="00AD537E" w:rsidRDefault="00AD537E" w:rsidP="00AD537E">
      <w:pPr>
        <w:pStyle w:val="Listenabsatz"/>
        <w:spacing w:line="276" w:lineRule="auto"/>
        <w:rPr>
          <w:rFonts w:cs="Times New Roman"/>
          <w:lang w:val="en-US"/>
        </w:rPr>
      </w:pPr>
      <w:r>
        <w:rPr>
          <w:noProof/>
        </w:rPr>
        <w:drawing>
          <wp:inline distT="0" distB="0" distL="0" distR="0" wp14:anchorId="299494E7" wp14:editId="44213AA2">
            <wp:extent cx="3922979" cy="6480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̈KF Brüssel Logo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979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0F00D" w14:textId="77777777" w:rsidR="00AD537E" w:rsidRPr="00AD537E" w:rsidRDefault="00AD537E" w:rsidP="00AD537E">
      <w:pPr>
        <w:pStyle w:val="Listenabsatz"/>
        <w:spacing w:line="276" w:lineRule="auto"/>
        <w:rPr>
          <w:rFonts w:cs="Times New Roman"/>
          <w:lang w:val="en-US"/>
        </w:rPr>
      </w:pPr>
    </w:p>
    <w:p w14:paraId="2F75FDE9" w14:textId="77777777" w:rsidR="00AD537E" w:rsidRPr="00AD537E" w:rsidRDefault="00AD537E" w:rsidP="00AD537E">
      <w:pPr>
        <w:pStyle w:val="Listenabsatz"/>
        <w:spacing w:line="276" w:lineRule="auto"/>
        <w:rPr>
          <w:rFonts w:cs="Times New Roman"/>
          <w:lang w:val="en-US"/>
        </w:rPr>
      </w:pPr>
      <w:r>
        <w:rPr>
          <w:noProof/>
        </w:rPr>
        <w:drawing>
          <wp:inline distT="0" distB="0" distL="0" distR="0" wp14:anchorId="48F04359" wp14:editId="4454878C">
            <wp:extent cx="2628000" cy="637429"/>
            <wp:effectExtent l="0" t="0" r="1270" b="0"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Lettres-traduction-communication-ULB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63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AAFA8" w14:textId="77777777" w:rsidR="00AD537E" w:rsidRPr="00AD537E" w:rsidRDefault="00AD537E" w:rsidP="00AD537E">
      <w:pPr>
        <w:spacing w:line="276" w:lineRule="auto"/>
        <w:rPr>
          <w:rFonts w:cs="Times New Roman"/>
          <w:lang w:val="en-US"/>
        </w:rPr>
      </w:pPr>
    </w:p>
    <w:p w14:paraId="6892E43D" w14:textId="774AF776" w:rsidR="009E561C" w:rsidRPr="00AD537E" w:rsidRDefault="00AD537E" w:rsidP="00AD537E">
      <w:pPr>
        <w:pStyle w:val="Listenabsatz"/>
        <w:spacing w:line="276" w:lineRule="auto"/>
        <w:rPr>
          <w:rFonts w:cs="Times New Roman"/>
          <w:lang w:val="en-US"/>
        </w:rPr>
      </w:pPr>
      <w:r>
        <w:rPr>
          <w:noProof/>
        </w:rPr>
        <w:drawing>
          <wp:inline distT="0" distB="0" distL="0" distR="0" wp14:anchorId="79E0D402" wp14:editId="41323BE0">
            <wp:extent cx="2088000" cy="880538"/>
            <wp:effectExtent l="0" t="0" r="0" b="0"/>
            <wp:docPr id="7" name="Picture 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in Bild, das Text enthält.&#10;&#10;Automatisch generierte Beschreib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88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37E">
        <w:rPr>
          <w:rFonts w:cs="Times New Roman"/>
          <w:lang w:val="en-US"/>
        </w:rPr>
        <w:tab/>
      </w:r>
    </w:p>
    <w:sectPr w:rsidR="009E561C" w:rsidRPr="00AD537E" w:rsidSect="003600E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0BBF"/>
    <w:multiLevelType w:val="hybridMultilevel"/>
    <w:tmpl w:val="AC585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5095"/>
    <w:multiLevelType w:val="hybridMultilevel"/>
    <w:tmpl w:val="3AFA133C"/>
    <w:lvl w:ilvl="0" w:tplc="54802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33967">
    <w:abstractNumId w:val="1"/>
  </w:num>
  <w:num w:numId="2" w16cid:durableId="185927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3E"/>
    <w:rsid w:val="000250A3"/>
    <w:rsid w:val="00036628"/>
    <w:rsid w:val="000378A3"/>
    <w:rsid w:val="00047684"/>
    <w:rsid w:val="00062EA2"/>
    <w:rsid w:val="00081E33"/>
    <w:rsid w:val="000820C9"/>
    <w:rsid w:val="000A57E6"/>
    <w:rsid w:val="000C3F27"/>
    <w:rsid w:val="000C7386"/>
    <w:rsid w:val="000D020D"/>
    <w:rsid w:val="000E0AE0"/>
    <w:rsid w:val="000F47CD"/>
    <w:rsid w:val="001A154B"/>
    <w:rsid w:val="001C1441"/>
    <w:rsid w:val="001E2982"/>
    <w:rsid w:val="00204E30"/>
    <w:rsid w:val="00267C70"/>
    <w:rsid w:val="00281665"/>
    <w:rsid w:val="00335BFC"/>
    <w:rsid w:val="0034306B"/>
    <w:rsid w:val="003600EB"/>
    <w:rsid w:val="003617EF"/>
    <w:rsid w:val="003913DB"/>
    <w:rsid w:val="003D7430"/>
    <w:rsid w:val="00413122"/>
    <w:rsid w:val="00492D16"/>
    <w:rsid w:val="004A2F80"/>
    <w:rsid w:val="004E1A2D"/>
    <w:rsid w:val="00542C54"/>
    <w:rsid w:val="0054615A"/>
    <w:rsid w:val="00567449"/>
    <w:rsid w:val="005849FB"/>
    <w:rsid w:val="005B1876"/>
    <w:rsid w:val="005C0F67"/>
    <w:rsid w:val="005C51CF"/>
    <w:rsid w:val="005E3EB7"/>
    <w:rsid w:val="00622E85"/>
    <w:rsid w:val="00694BA6"/>
    <w:rsid w:val="00696216"/>
    <w:rsid w:val="006A2395"/>
    <w:rsid w:val="006C64E2"/>
    <w:rsid w:val="006D146D"/>
    <w:rsid w:val="006F544F"/>
    <w:rsid w:val="00717CA3"/>
    <w:rsid w:val="00722A1F"/>
    <w:rsid w:val="007B6B55"/>
    <w:rsid w:val="007D26BB"/>
    <w:rsid w:val="007F11E5"/>
    <w:rsid w:val="008059FC"/>
    <w:rsid w:val="00821190"/>
    <w:rsid w:val="00824763"/>
    <w:rsid w:val="0083057D"/>
    <w:rsid w:val="00867F3E"/>
    <w:rsid w:val="008804E7"/>
    <w:rsid w:val="008A28B1"/>
    <w:rsid w:val="008C753B"/>
    <w:rsid w:val="008F1224"/>
    <w:rsid w:val="009031D7"/>
    <w:rsid w:val="0090479B"/>
    <w:rsid w:val="009154FF"/>
    <w:rsid w:val="00925854"/>
    <w:rsid w:val="00932429"/>
    <w:rsid w:val="00934600"/>
    <w:rsid w:val="00986E18"/>
    <w:rsid w:val="009952FC"/>
    <w:rsid w:val="009B5573"/>
    <w:rsid w:val="009C0E50"/>
    <w:rsid w:val="009C2EDC"/>
    <w:rsid w:val="009E246A"/>
    <w:rsid w:val="009E561C"/>
    <w:rsid w:val="00A264DC"/>
    <w:rsid w:val="00A825FA"/>
    <w:rsid w:val="00AD537E"/>
    <w:rsid w:val="00AF4247"/>
    <w:rsid w:val="00B610F6"/>
    <w:rsid w:val="00B7088A"/>
    <w:rsid w:val="00B731E0"/>
    <w:rsid w:val="00B90B44"/>
    <w:rsid w:val="00BB7B9A"/>
    <w:rsid w:val="00BC1CD8"/>
    <w:rsid w:val="00C11B05"/>
    <w:rsid w:val="00C41D27"/>
    <w:rsid w:val="00C45742"/>
    <w:rsid w:val="00C75D24"/>
    <w:rsid w:val="00CA225D"/>
    <w:rsid w:val="00D44958"/>
    <w:rsid w:val="00D52FDD"/>
    <w:rsid w:val="00DD68CB"/>
    <w:rsid w:val="00DE5926"/>
    <w:rsid w:val="00DF4A3E"/>
    <w:rsid w:val="00E10206"/>
    <w:rsid w:val="00E441E9"/>
    <w:rsid w:val="00E50512"/>
    <w:rsid w:val="00E90C0E"/>
    <w:rsid w:val="00ED2084"/>
    <w:rsid w:val="00EE273B"/>
    <w:rsid w:val="00F25168"/>
    <w:rsid w:val="00F25F66"/>
    <w:rsid w:val="00F34B48"/>
    <w:rsid w:val="00F44D0E"/>
    <w:rsid w:val="00F64F18"/>
    <w:rsid w:val="00F877CD"/>
    <w:rsid w:val="00FC2A50"/>
    <w:rsid w:val="00FE0BB6"/>
    <w:rsid w:val="00FE31FC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57784"/>
  <w14:defaultImageDpi w14:val="32767"/>
  <w15:chartTrackingRefBased/>
  <w15:docId w15:val="{F69D448F-88FF-D343-9223-D41EC4DD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047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17EF"/>
    <w:pPr>
      <w:spacing w:line="360" w:lineRule="auto"/>
      <w:ind w:left="720"/>
      <w:contextualSpacing/>
      <w:jc w:val="both"/>
    </w:pPr>
    <w:rPr>
      <w:rFonts w:ascii="Times New Roman" w:hAnsi="Times New Roman"/>
      <w:szCs w:val="22"/>
      <w:lang w:val="de-AT"/>
    </w:rPr>
  </w:style>
  <w:style w:type="character" w:styleId="Hyperlink">
    <w:name w:val="Hyperlink"/>
    <w:basedOn w:val="Absatz-Standardschriftart"/>
    <w:uiPriority w:val="99"/>
    <w:unhideWhenUsed/>
    <w:rsid w:val="003913DB"/>
    <w:rPr>
      <w:color w:val="0563C1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622E85"/>
  </w:style>
  <w:style w:type="table" w:styleId="Tabellenraster">
    <w:name w:val="Table Grid"/>
    <w:basedOn w:val="NormaleTabelle"/>
    <w:uiPriority w:val="39"/>
    <w:rsid w:val="009C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rsid w:val="004A2F8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378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0378A3"/>
    <w:rPr>
      <w:b/>
      <w:bCs/>
    </w:rPr>
  </w:style>
  <w:style w:type="character" w:styleId="Hervorhebung">
    <w:name w:val="Emphasis"/>
    <w:basedOn w:val="Absatz-Standardschriftart"/>
    <w:uiPriority w:val="20"/>
    <w:qFormat/>
    <w:rsid w:val="000378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56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5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83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0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MITTERBAUER  Helga</dc:creator>
  <cp:keywords/>
  <dc:description/>
  <cp:lastModifiedBy>MITTERBAUER  Helga</cp:lastModifiedBy>
  <cp:revision>4</cp:revision>
  <cp:lastPrinted>2022-05-12T09:12:00Z</cp:lastPrinted>
  <dcterms:created xsi:type="dcterms:W3CDTF">2022-05-12T09:25:00Z</dcterms:created>
  <dcterms:modified xsi:type="dcterms:W3CDTF">2022-05-16T07:16:00Z</dcterms:modified>
</cp:coreProperties>
</file>